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2928A" w14:textId="000918A3" w:rsidR="00A735CC" w:rsidRPr="00EA2CD0" w:rsidRDefault="00D14D87">
      <w:pPr>
        <w:rPr>
          <w:rFonts w:ascii="方正小标宋简体" w:eastAsia="方正小标宋简体" w:hint="eastAsia"/>
          <w:b/>
          <w:bCs/>
          <w:sz w:val="44"/>
          <w:szCs w:val="44"/>
        </w:rPr>
      </w:pPr>
      <w:r w:rsidRPr="00EA2CD0">
        <w:rPr>
          <w:rFonts w:ascii="方正小标宋简体" w:eastAsia="方正小标宋简体" w:hint="eastAsia"/>
          <w:b/>
          <w:bCs/>
          <w:sz w:val="44"/>
          <w:szCs w:val="44"/>
        </w:rPr>
        <w:t>双向奔赴、合作赋能 苏州大学基础医学院与南大苏州医院召开校院合作工作交流会</w:t>
      </w:r>
    </w:p>
    <w:p w14:paraId="6CA80F35" w14:textId="08730BD5" w:rsidR="00D14D87" w:rsidRPr="00EA2CD0" w:rsidRDefault="00D14D87" w:rsidP="00D14D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2CD0">
        <w:rPr>
          <w:rFonts w:ascii="仿宋_GB2312" w:eastAsia="仿宋_GB2312" w:hint="eastAsia"/>
          <w:sz w:val="32"/>
          <w:szCs w:val="32"/>
        </w:rPr>
        <w:t>4月10日上午，苏州大学基础医学院党委书记王建凯、院长</w:t>
      </w:r>
      <w:proofErr w:type="gramStart"/>
      <w:r w:rsidRPr="00EA2CD0">
        <w:rPr>
          <w:rFonts w:ascii="仿宋_GB2312" w:eastAsia="仿宋_GB2312" w:hint="eastAsia"/>
          <w:sz w:val="32"/>
          <w:szCs w:val="32"/>
        </w:rPr>
        <w:t>陶金</w:t>
      </w:r>
      <w:proofErr w:type="gramEnd"/>
      <w:r w:rsidRPr="00EA2CD0">
        <w:rPr>
          <w:rFonts w:ascii="仿宋_GB2312" w:eastAsia="仿宋_GB2312" w:hint="eastAsia"/>
          <w:sz w:val="32"/>
          <w:szCs w:val="32"/>
        </w:rPr>
        <w:t>率队赴南京大学医学院附属苏州医院开展院校合作专题调研。南大苏州医院党委书记孔杰峰，党委副书记、院长李敬伟</w:t>
      </w:r>
      <w:r w:rsidR="00B82406" w:rsidRPr="00EA2CD0">
        <w:rPr>
          <w:rFonts w:ascii="仿宋_GB2312" w:eastAsia="仿宋_GB2312" w:hint="eastAsia"/>
          <w:sz w:val="32"/>
          <w:szCs w:val="32"/>
        </w:rPr>
        <w:t>等院领导班子成员及相关科室负责人出席会议。</w:t>
      </w:r>
      <w:r w:rsidRPr="00EA2CD0">
        <w:rPr>
          <w:rFonts w:ascii="仿宋_GB2312" w:eastAsia="仿宋_GB2312" w:hint="eastAsia"/>
          <w:sz w:val="32"/>
          <w:szCs w:val="32"/>
        </w:rPr>
        <w:t>此次交流旨在深化双方合作，推动科研、教学与临床实践的深度融合。</w:t>
      </w:r>
    </w:p>
    <w:p w14:paraId="496F31D1" w14:textId="58270BB0" w:rsidR="00B82406" w:rsidRPr="00EA2CD0" w:rsidRDefault="00B82406" w:rsidP="00D14D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2CD0">
        <w:rPr>
          <w:rFonts w:ascii="仿宋_GB2312" w:eastAsia="仿宋_GB2312" w:hint="eastAsia"/>
          <w:sz w:val="32"/>
          <w:szCs w:val="32"/>
        </w:rPr>
        <w:t>会议伊始，李敬伟院长、</w:t>
      </w:r>
      <w:proofErr w:type="gramStart"/>
      <w:r w:rsidRPr="00EA2CD0">
        <w:rPr>
          <w:rFonts w:ascii="仿宋_GB2312" w:eastAsia="仿宋_GB2312" w:hint="eastAsia"/>
          <w:sz w:val="32"/>
          <w:szCs w:val="32"/>
        </w:rPr>
        <w:t>陶金</w:t>
      </w:r>
      <w:proofErr w:type="gramEnd"/>
      <w:r w:rsidRPr="00EA2CD0">
        <w:rPr>
          <w:rFonts w:ascii="仿宋_GB2312" w:eastAsia="仿宋_GB2312" w:hint="eastAsia"/>
          <w:sz w:val="32"/>
          <w:szCs w:val="32"/>
        </w:rPr>
        <w:t>院长分别介绍了各自单位的发展概况，并签署了院校交流合作框架协议，标志着双方合作迈入新阶段。随后，双方围绕科研合作、平台共建等议题进行了深入交流与探讨。</w:t>
      </w:r>
    </w:p>
    <w:p w14:paraId="0D1C5423" w14:textId="36165D19" w:rsidR="00B82406" w:rsidRPr="00EA2CD0" w:rsidRDefault="00B82406" w:rsidP="00D14D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2CD0">
        <w:rPr>
          <w:rFonts w:ascii="仿宋_GB2312" w:eastAsia="仿宋_GB2312" w:hint="eastAsia"/>
          <w:sz w:val="32"/>
          <w:szCs w:val="32"/>
        </w:rPr>
        <w:t>孔杰峰书记对苏州大学基础医学院一行的到来表示热烈欢迎，并高度评价了基础医学院在科研与教学领域的成就。他表示，</w:t>
      </w:r>
      <w:r w:rsidR="00EA2CD0" w:rsidRPr="00EA2CD0">
        <w:rPr>
          <w:rFonts w:ascii="仿宋_GB2312" w:eastAsia="仿宋_GB2312" w:hint="eastAsia"/>
          <w:sz w:val="32"/>
          <w:szCs w:val="32"/>
        </w:rPr>
        <w:t>双方在多个领域已开展实质性合作，</w:t>
      </w:r>
      <w:r w:rsidRPr="00EA2CD0">
        <w:rPr>
          <w:rFonts w:ascii="仿宋_GB2312" w:eastAsia="仿宋_GB2312" w:hint="eastAsia"/>
          <w:sz w:val="32"/>
          <w:szCs w:val="32"/>
        </w:rPr>
        <w:t>具备坚实的合作基础。他期待未来在党建引领下，双方能够进一步整合优势资源，在科研转化、平台共建、教师共育等方面深化合作，携手推动区域卫生健康事业迈向新高度。</w:t>
      </w:r>
    </w:p>
    <w:p w14:paraId="63AC515A" w14:textId="66EDB7BF" w:rsidR="00EA2CD0" w:rsidRPr="00EA2CD0" w:rsidRDefault="00EA2CD0" w:rsidP="00D14D87">
      <w:pPr>
        <w:ind w:firstLineChars="200" w:firstLine="640"/>
        <w:rPr>
          <w:rFonts w:ascii="仿宋_GB2312" w:eastAsia="仿宋_GB2312" w:cs="宋体" w:hint="eastAsia"/>
          <w:kern w:val="0"/>
          <w:sz w:val="32"/>
          <w:szCs w:val="32"/>
        </w:rPr>
      </w:pPr>
      <w:r w:rsidRPr="00EA2CD0">
        <w:rPr>
          <w:rFonts w:ascii="仿宋_GB2312" w:eastAsia="仿宋_GB2312" w:cs="宋体" w:hint="eastAsia"/>
          <w:kern w:val="0"/>
          <w:sz w:val="32"/>
          <w:szCs w:val="32"/>
        </w:rPr>
        <w:t>王建凯书记围绕深化院校合作路径提出了三点建议：一是推进科研平台共建，聚焦关键领域，以点带面推动科研创新与成果转化；二是加强协同育人，借助医学院的智慧临床</w:t>
      </w:r>
      <w:r w:rsidRPr="00EA2CD0">
        <w:rPr>
          <w:rFonts w:ascii="仿宋_GB2312" w:eastAsia="仿宋_GB2312" w:cs="宋体" w:hint="eastAsia"/>
          <w:kern w:val="0"/>
          <w:sz w:val="32"/>
          <w:szCs w:val="32"/>
        </w:rPr>
        <w:lastRenderedPageBreak/>
        <w:t>解剖学实验室和动物实验平台，提升医务人员的医学教育质量和临床诊疗水平；三是强化教学实践联动，通过</w:t>
      </w:r>
      <w:proofErr w:type="gramStart"/>
      <w:r w:rsidRPr="00EA2CD0">
        <w:rPr>
          <w:rFonts w:ascii="仿宋_GB2312" w:eastAsia="仿宋_GB2312" w:cs="宋体" w:hint="eastAsia"/>
          <w:kern w:val="0"/>
          <w:sz w:val="32"/>
          <w:szCs w:val="32"/>
        </w:rPr>
        <w:t>双师制教学</w:t>
      </w:r>
      <w:proofErr w:type="gramEnd"/>
      <w:r w:rsidRPr="00EA2CD0">
        <w:rPr>
          <w:rFonts w:ascii="仿宋_GB2312" w:eastAsia="仿宋_GB2312" w:cs="宋体" w:hint="eastAsia"/>
          <w:kern w:val="0"/>
          <w:sz w:val="32"/>
          <w:szCs w:val="32"/>
        </w:rPr>
        <w:t>模式，推动基础医学与临床实践双向赋能，培养更多高素质医学人才。</w:t>
      </w:r>
    </w:p>
    <w:p w14:paraId="7C054112" w14:textId="4F676821" w:rsidR="00EA2CD0" w:rsidRPr="00EA2CD0" w:rsidRDefault="00EA2CD0" w:rsidP="00D14D87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EA2CD0">
        <w:rPr>
          <w:rFonts w:ascii="仿宋_GB2312" w:eastAsia="仿宋_GB2312" w:hint="eastAsia"/>
          <w:sz w:val="32"/>
          <w:szCs w:val="32"/>
        </w:rPr>
        <w:t>此次校院合作交流会的成功举办，不仅为双方搭建了更加紧密的合作桥梁，也为区域卫生健康事业的高质量发展注入了新的活力。未来，双方将继续秉承“双向奔赴、合作赋能”的理念，携手共进，为推动医学科技进步和人民健康福祉</w:t>
      </w:r>
      <w:proofErr w:type="gramStart"/>
      <w:r w:rsidRPr="00EA2CD0">
        <w:rPr>
          <w:rFonts w:ascii="仿宋_GB2312" w:eastAsia="仿宋_GB2312" w:hint="eastAsia"/>
          <w:sz w:val="32"/>
          <w:szCs w:val="32"/>
        </w:rPr>
        <w:t>作出</w:t>
      </w:r>
      <w:proofErr w:type="gramEnd"/>
      <w:r w:rsidRPr="00EA2CD0">
        <w:rPr>
          <w:rFonts w:ascii="仿宋_GB2312" w:eastAsia="仿宋_GB2312" w:hint="eastAsia"/>
          <w:sz w:val="32"/>
          <w:szCs w:val="32"/>
        </w:rPr>
        <w:t>更大贡献。</w:t>
      </w:r>
    </w:p>
    <w:p w14:paraId="21D16AE4" w14:textId="77777777" w:rsidR="00D14D87" w:rsidRPr="00EA2CD0" w:rsidRDefault="00D14D87">
      <w:pPr>
        <w:rPr>
          <w:rFonts w:ascii="仿宋_GB2312" w:eastAsia="仿宋_GB2312" w:hint="eastAsia"/>
          <w:sz w:val="32"/>
          <w:szCs w:val="32"/>
        </w:rPr>
      </w:pPr>
    </w:p>
    <w:sectPr w:rsidR="00D14D87" w:rsidRPr="00EA2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2A555" w14:textId="77777777" w:rsidR="00627671" w:rsidRDefault="00627671" w:rsidP="00D14D87">
      <w:pPr>
        <w:rPr>
          <w:rFonts w:hint="eastAsia"/>
        </w:rPr>
      </w:pPr>
      <w:r>
        <w:separator/>
      </w:r>
    </w:p>
  </w:endnote>
  <w:endnote w:type="continuationSeparator" w:id="0">
    <w:p w14:paraId="7AD9AC7F" w14:textId="77777777" w:rsidR="00627671" w:rsidRDefault="00627671" w:rsidP="00D14D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814072" w14:textId="77777777" w:rsidR="00627671" w:rsidRDefault="00627671" w:rsidP="00D14D87">
      <w:pPr>
        <w:rPr>
          <w:rFonts w:hint="eastAsia"/>
        </w:rPr>
      </w:pPr>
      <w:r>
        <w:separator/>
      </w:r>
    </w:p>
  </w:footnote>
  <w:footnote w:type="continuationSeparator" w:id="0">
    <w:p w14:paraId="7009D1E0" w14:textId="77777777" w:rsidR="00627671" w:rsidRDefault="00627671" w:rsidP="00D14D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26"/>
    <w:rsid w:val="002C5226"/>
    <w:rsid w:val="00627671"/>
    <w:rsid w:val="007972A6"/>
    <w:rsid w:val="0082136F"/>
    <w:rsid w:val="008A2E84"/>
    <w:rsid w:val="00A735CC"/>
    <w:rsid w:val="00AB4F99"/>
    <w:rsid w:val="00B82406"/>
    <w:rsid w:val="00D14D87"/>
    <w:rsid w:val="00DC4501"/>
    <w:rsid w:val="00EA2CD0"/>
    <w:rsid w:val="00EF67A9"/>
    <w:rsid w:val="00F23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77C6A5"/>
  <w15:chartTrackingRefBased/>
  <w15:docId w15:val="{42B9B317-3471-42D4-8304-7A5FF2E4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宋体" w:eastAsia="宋体" w:hAnsi="宋体" w:cstheme="minorBidi"/>
        <w:kern w:val="2"/>
        <w:sz w:val="28"/>
        <w:szCs w:val="28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D8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14D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4D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14D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2025-04-10T08:00:00Z</dcterms:created>
  <dcterms:modified xsi:type="dcterms:W3CDTF">2025-04-10T08:00:00Z</dcterms:modified>
</cp:coreProperties>
</file>