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536" w:rsidRDefault="003D6928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红外线治疗仪项目需求</w:t>
      </w:r>
    </w:p>
    <w:p w:rsidR="005C2536" w:rsidRDefault="003D6928">
      <w:pPr>
        <w:ind w:firstLineChars="200" w:firstLine="480"/>
        <w:rPr>
          <w:rFonts w:eastAsia="宋体"/>
          <w:b/>
          <w:bCs/>
          <w:sz w:val="28"/>
          <w:szCs w:val="28"/>
        </w:rPr>
      </w:pPr>
      <w:r>
        <w:rPr>
          <w:rFonts w:ascii="宋体" w:eastAsia="宋体" w:hAnsi="宋体" w:cs="宋体"/>
          <w:sz w:val="24"/>
        </w:rPr>
        <w:t>老年科患者多合并骨关节退变、腰肌劳损、软组织肿痛、慢性创面、血液循环差等问题，疼痛、肿胀发生率高。红外线治疗仪，用于局部红外理疗，促进局部血液循环、辅助消炎消肿、缓解疼痛，适合老年患者保守康复护理</w:t>
      </w:r>
      <w:r>
        <w:rPr>
          <w:rFonts w:ascii="宋体" w:eastAsia="宋体" w:hAnsi="宋体" w:cs="宋体" w:hint="eastAsia"/>
          <w:sz w:val="24"/>
        </w:rPr>
        <w:t>。</w:t>
      </w:r>
    </w:p>
    <w:p w:rsidR="005C2536" w:rsidRDefault="003D692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穿透深度：≥</w:t>
      </w:r>
      <w:r>
        <w:rPr>
          <w:rFonts w:ascii="宋体" w:eastAsia="宋体" w:hAnsi="宋体" w:cs="宋体" w:hint="eastAsia"/>
          <w:sz w:val="24"/>
        </w:rPr>
        <w:t>5cm</w:t>
      </w:r>
      <w:r>
        <w:rPr>
          <w:rFonts w:ascii="宋体" w:eastAsia="宋体" w:hAnsi="宋体" w:cs="宋体" w:hint="eastAsia"/>
          <w:sz w:val="24"/>
        </w:rPr>
        <w:t>。</w:t>
      </w:r>
    </w:p>
    <w:p w:rsidR="005C2536" w:rsidRDefault="003D692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具有过温保护、倾倒断电保护、远红外工作状态指示灯。</w:t>
      </w:r>
    </w:p>
    <w:p w:rsidR="005C2536" w:rsidRDefault="003D692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/>
          <w:sz w:val="24"/>
        </w:rPr>
        <w:t>结构形式：优先立式可移动，支臂可多角度调节照射角度与高度，带万向轮、刹车，方便病房移动使用。</w:t>
      </w:r>
      <w:bookmarkStart w:id="0" w:name="_GoBack"/>
      <w:bookmarkEnd w:id="0"/>
    </w:p>
    <w:p w:rsidR="005C2536" w:rsidRDefault="005C2536"/>
    <w:sectPr w:rsidR="005C2536" w:rsidSect="005C25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928" w:rsidRDefault="003D6928" w:rsidP="00921A23">
      <w:r>
        <w:separator/>
      </w:r>
    </w:p>
  </w:endnote>
  <w:endnote w:type="continuationSeparator" w:id="1">
    <w:p w:rsidR="003D6928" w:rsidRDefault="003D6928" w:rsidP="00921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928" w:rsidRDefault="003D6928" w:rsidP="00921A23">
      <w:r>
        <w:separator/>
      </w:r>
    </w:p>
  </w:footnote>
  <w:footnote w:type="continuationSeparator" w:id="1">
    <w:p w:rsidR="003D6928" w:rsidRDefault="003D6928" w:rsidP="00921A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5C2536"/>
    <w:rsid w:val="003D6928"/>
    <w:rsid w:val="005C2536"/>
    <w:rsid w:val="00921A23"/>
    <w:rsid w:val="30CD29D1"/>
    <w:rsid w:val="4963342F"/>
    <w:rsid w:val="58065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53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21A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21A2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21A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21A2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苏州科技城医院</cp:lastModifiedBy>
  <cp:revision>2</cp:revision>
  <dcterms:created xsi:type="dcterms:W3CDTF">2026-10-26T06:58:00Z</dcterms:created>
  <dcterms:modified xsi:type="dcterms:W3CDTF">2026-10-26T06:58:00Z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eyJoZGlkIjoiNjlhZmNmMGI3NmJmMTkxNzljMzgxMjg5Y2Y1MWI3NDQiLCJ1c2VySWQiOiI0NTg3NjMxNDUifQ==</vt:lpwstr>
  </property>
  <property fmtid="{D5CDD505-2E9C-101B-9397-08002B2CF9AE}" pid="4" name="ICV">
    <vt:lpwstr>76D71800EDE54BAA9F9919E417446ED1_12</vt:lpwstr>
  </property>
</Properties>
</file>