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23400" w14:textId="77777777" w:rsidR="00714BBA" w:rsidRDefault="00000000">
      <w:pPr>
        <w:ind w:firstLineChars="100" w:firstLine="361"/>
        <w:jc w:val="center"/>
        <w:rPr>
          <w:rFonts w:ascii="宋体" w:hAnsi="宋体" w:cs="宋体" w:hint="eastAsia"/>
          <w:b/>
          <w:sz w:val="36"/>
          <w:szCs w:val="36"/>
        </w:rPr>
      </w:pPr>
      <w:r>
        <w:rPr>
          <w:rFonts w:ascii="宋体" w:hAnsi="宋体" w:cs="宋体" w:hint="eastAsia"/>
          <w:b/>
          <w:sz w:val="36"/>
          <w:szCs w:val="36"/>
        </w:rPr>
        <w:t>核医学信息管理系统维保服务</w:t>
      </w:r>
    </w:p>
    <w:p w14:paraId="7E57890E" w14:textId="77777777" w:rsidR="00714BBA" w:rsidRDefault="00714BBA">
      <w:pPr>
        <w:rPr>
          <w:rFonts w:ascii="宋体" w:hAnsi="宋体" w:cs="宋体" w:hint="eastAsia"/>
        </w:rPr>
      </w:pPr>
    </w:p>
    <w:p w14:paraId="034EF72B" w14:textId="77777777" w:rsidR="00714BBA" w:rsidRDefault="00000000">
      <w:pPr>
        <w:rPr>
          <w:rFonts w:ascii="宋体" w:hAnsi="宋体" w:cs="宋体" w:hint="eastAsia"/>
          <w:b/>
          <w:sz w:val="28"/>
          <w:szCs w:val="28"/>
        </w:rPr>
      </w:pPr>
      <w:r>
        <w:rPr>
          <w:rFonts w:ascii="宋体" w:hAnsi="宋体" w:cs="宋体" w:hint="eastAsia"/>
          <w:b/>
          <w:sz w:val="28"/>
          <w:szCs w:val="28"/>
        </w:rPr>
        <w:t>一、系统概况：</w:t>
      </w:r>
    </w:p>
    <w:p w14:paraId="51B0DF04" w14:textId="77777777" w:rsidR="00714BBA" w:rsidRDefault="00000000">
      <w:pPr>
        <w:ind w:firstLineChars="257" w:firstLine="617"/>
        <w:rPr>
          <w:rFonts w:ascii="宋体" w:hAnsi="宋体" w:cs="宋体" w:hint="eastAsia"/>
          <w:sz w:val="24"/>
        </w:rPr>
      </w:pPr>
      <w:r>
        <w:rPr>
          <w:rFonts w:ascii="宋体" w:hAnsi="宋体" w:cs="宋体" w:hint="eastAsia"/>
          <w:sz w:val="24"/>
        </w:rPr>
        <w:t>1、系统名称：核医学信息管理系统</w:t>
      </w:r>
    </w:p>
    <w:p w14:paraId="01E990A4" w14:textId="77777777" w:rsidR="00714BBA" w:rsidRDefault="00000000">
      <w:pPr>
        <w:ind w:firstLineChars="257" w:firstLine="617"/>
        <w:rPr>
          <w:rFonts w:ascii="宋体" w:hAnsi="宋体" w:cs="宋体" w:hint="eastAsia"/>
          <w:sz w:val="24"/>
        </w:rPr>
      </w:pPr>
      <w:r>
        <w:rPr>
          <w:rFonts w:ascii="宋体" w:hAnsi="宋体" w:cs="宋体" w:hint="eastAsia"/>
          <w:sz w:val="24"/>
        </w:rPr>
        <w:t>2、项目地址：</w:t>
      </w:r>
    </w:p>
    <w:p w14:paraId="68E2091D" w14:textId="77777777" w:rsidR="00714BBA" w:rsidRDefault="00000000">
      <w:pPr>
        <w:ind w:firstLineChars="257" w:firstLine="617"/>
        <w:rPr>
          <w:rFonts w:ascii="宋体" w:hAnsi="宋体" w:cs="宋体" w:hint="eastAsia"/>
          <w:sz w:val="24"/>
        </w:rPr>
      </w:pPr>
      <w:r>
        <w:rPr>
          <w:rFonts w:ascii="宋体" w:hAnsi="宋体" w:cs="宋体" w:hint="eastAsia"/>
          <w:sz w:val="24"/>
        </w:rPr>
        <w:t>3、服务性质：质保期核医学信息管理系统技术支持维护服务。</w:t>
      </w:r>
    </w:p>
    <w:p w14:paraId="6E4AA79B" w14:textId="77777777" w:rsidR="00714BBA" w:rsidRDefault="00000000">
      <w:pPr>
        <w:ind w:firstLineChars="257" w:firstLine="617"/>
        <w:rPr>
          <w:rFonts w:ascii="宋体" w:hAnsi="宋体" w:cs="宋体" w:hint="eastAsia"/>
          <w:sz w:val="24"/>
        </w:rPr>
      </w:pPr>
      <w:r>
        <w:rPr>
          <w:rFonts w:ascii="宋体" w:hAnsi="宋体" w:cs="宋体" w:hint="eastAsia"/>
          <w:sz w:val="24"/>
        </w:rPr>
        <w:t>4、服务范围：负责系统的定期维护、检修及故障处理工作，确保整个系统的正常运行。</w:t>
      </w:r>
    </w:p>
    <w:p w14:paraId="110DF6BD" w14:textId="77777777" w:rsidR="00714BBA" w:rsidRDefault="00000000">
      <w:pPr>
        <w:ind w:firstLineChars="257" w:firstLine="617"/>
        <w:rPr>
          <w:rFonts w:ascii="宋体" w:hAnsi="宋体" w:cs="宋体" w:hint="eastAsia"/>
          <w:sz w:val="24"/>
        </w:rPr>
      </w:pPr>
      <w:r>
        <w:rPr>
          <w:rFonts w:ascii="宋体" w:hAnsi="宋体" w:cs="宋体" w:hint="eastAsia"/>
          <w:sz w:val="24"/>
        </w:rPr>
        <w:t>5、服务时间：1年。</w:t>
      </w:r>
    </w:p>
    <w:p w14:paraId="193AC173" w14:textId="145DB69B" w:rsidR="00714BBA" w:rsidRDefault="00000000">
      <w:pPr>
        <w:rPr>
          <w:rFonts w:ascii="宋体" w:hAnsi="宋体" w:cs="宋体" w:hint="eastAsia"/>
          <w:b/>
          <w:sz w:val="28"/>
          <w:szCs w:val="28"/>
        </w:rPr>
      </w:pPr>
      <w:r>
        <w:rPr>
          <w:rFonts w:ascii="宋体" w:hAnsi="宋体" w:cs="宋体" w:hint="eastAsia"/>
          <w:b/>
          <w:sz w:val="28"/>
          <w:szCs w:val="28"/>
        </w:rPr>
        <w:t>二、维护服务项目预算：2.</w:t>
      </w:r>
      <w:r w:rsidR="00A40416">
        <w:rPr>
          <w:rFonts w:ascii="宋体" w:hAnsi="宋体" w:cs="宋体" w:hint="eastAsia"/>
          <w:b/>
          <w:sz w:val="28"/>
          <w:szCs w:val="28"/>
        </w:rPr>
        <w:t>747</w:t>
      </w:r>
      <w:r>
        <w:rPr>
          <w:rFonts w:ascii="宋体" w:hAnsi="宋体" w:cs="宋体" w:hint="eastAsia"/>
          <w:b/>
          <w:sz w:val="28"/>
          <w:szCs w:val="28"/>
        </w:rPr>
        <w:t>万元</w:t>
      </w:r>
    </w:p>
    <w:p w14:paraId="00E6D218" w14:textId="77777777" w:rsidR="00714BBA" w:rsidRDefault="00000000">
      <w:pPr>
        <w:rPr>
          <w:rFonts w:ascii="宋体" w:hAnsi="宋体" w:cs="宋体" w:hint="eastAsia"/>
          <w:b/>
          <w:sz w:val="24"/>
        </w:rPr>
      </w:pPr>
      <w:r>
        <w:rPr>
          <w:rFonts w:ascii="宋体" w:hAnsi="宋体" w:cs="宋体" w:hint="eastAsia"/>
          <w:b/>
          <w:sz w:val="28"/>
          <w:szCs w:val="28"/>
        </w:rPr>
        <w:t>三、维保期服务：</w:t>
      </w:r>
    </w:p>
    <w:p w14:paraId="28C69A12" w14:textId="77777777" w:rsidR="00714BBA" w:rsidRDefault="00000000">
      <w:pPr>
        <w:ind w:left="480"/>
        <w:rPr>
          <w:rFonts w:ascii="宋体" w:hAnsi="宋体" w:cs="宋体" w:hint="eastAsia"/>
          <w:sz w:val="24"/>
        </w:rPr>
      </w:pPr>
      <w:r>
        <w:rPr>
          <w:rFonts w:ascii="宋体" w:hAnsi="宋体" w:cs="宋体" w:hint="eastAsia"/>
          <w:sz w:val="24"/>
        </w:rPr>
        <w:t>1、本项目所有外购硬件产品严格遵守硬件厂家规定的保修政策（乙方为软件厂商不能对硬件提供有效质保服务）</w:t>
      </w:r>
    </w:p>
    <w:p w14:paraId="7833C820" w14:textId="77777777" w:rsidR="00714BBA" w:rsidRDefault="00000000">
      <w:pPr>
        <w:ind w:left="480"/>
        <w:rPr>
          <w:rFonts w:ascii="宋体" w:hAnsi="宋体" w:cs="宋体" w:hint="eastAsia"/>
          <w:sz w:val="24"/>
        </w:rPr>
      </w:pPr>
      <w:r>
        <w:rPr>
          <w:rFonts w:ascii="宋体" w:hAnsi="宋体" w:cs="宋体" w:hint="eastAsia"/>
          <w:sz w:val="24"/>
        </w:rPr>
        <w:t>2、系统维保期免费提供升级服务及技术服务：</w:t>
      </w:r>
    </w:p>
    <w:p w14:paraId="30551353" w14:textId="77777777" w:rsidR="00714BBA" w:rsidRDefault="00000000">
      <w:pPr>
        <w:ind w:firstLineChars="200" w:firstLine="480"/>
        <w:rPr>
          <w:rFonts w:ascii="宋体" w:hAnsi="宋体" w:cs="宋体" w:hint="eastAsia"/>
          <w:sz w:val="24"/>
        </w:rPr>
      </w:pPr>
      <w:r>
        <w:rPr>
          <w:rFonts w:ascii="宋体" w:hAnsi="宋体" w:cs="宋体" w:hint="eastAsia"/>
          <w:sz w:val="24"/>
        </w:rPr>
        <w:t>3、升级服务包括：厂商原有功能的增加、补充和修改带来的软件升级：甲方服务器硬件及操作系统升级和客户端计算机硬件及操作系统升级带来的乙方软件的兼容性升级。</w:t>
      </w:r>
    </w:p>
    <w:p w14:paraId="31D7E56E" w14:textId="77777777" w:rsidR="00714BBA" w:rsidRDefault="00000000">
      <w:pPr>
        <w:rPr>
          <w:rFonts w:ascii="宋体" w:hAnsi="宋体" w:cs="宋体" w:hint="eastAsia"/>
          <w:b/>
          <w:sz w:val="28"/>
          <w:szCs w:val="28"/>
        </w:rPr>
      </w:pPr>
      <w:r>
        <w:rPr>
          <w:rFonts w:ascii="宋体" w:hAnsi="宋体" w:cs="宋体" w:hint="eastAsia"/>
          <w:b/>
          <w:sz w:val="28"/>
          <w:szCs w:val="28"/>
        </w:rPr>
        <w:t>四、提供日常技术服务：</w:t>
      </w:r>
    </w:p>
    <w:p w14:paraId="14987E9A" w14:textId="77777777" w:rsidR="00714BBA" w:rsidRDefault="00000000">
      <w:pPr>
        <w:numPr>
          <w:ilvl w:val="0"/>
          <w:numId w:val="1"/>
        </w:numPr>
        <w:rPr>
          <w:rFonts w:ascii="宋体" w:hAnsi="宋体" w:cs="宋体" w:hint="eastAsia"/>
          <w:sz w:val="24"/>
        </w:rPr>
      </w:pPr>
      <w:r>
        <w:rPr>
          <w:rFonts w:ascii="宋体" w:hAnsi="宋体" w:cs="宋体" w:hint="eastAsia"/>
          <w:sz w:val="24"/>
        </w:rPr>
        <w:t>服务器系统日常维护服务，对服务器LOG日志进行检查，对系统运行进行系统优化：</w:t>
      </w:r>
    </w:p>
    <w:p w14:paraId="5E4B77CA" w14:textId="77777777" w:rsidR="00714BBA" w:rsidRDefault="00000000">
      <w:pPr>
        <w:numPr>
          <w:ilvl w:val="0"/>
          <w:numId w:val="1"/>
        </w:numPr>
        <w:rPr>
          <w:rFonts w:ascii="宋体" w:hAnsi="宋体" w:cs="宋体" w:hint="eastAsia"/>
          <w:sz w:val="24"/>
        </w:rPr>
      </w:pPr>
      <w:r>
        <w:rPr>
          <w:rFonts w:ascii="宋体" w:hAnsi="宋体" w:cs="宋体" w:hint="eastAsia"/>
          <w:sz w:val="24"/>
        </w:rPr>
        <w:t>系统日常运行维护，包括系统操作指导、因系统个性化修改导致的各执BUG的修复、因误操作导致的数据库错误维护等；</w:t>
      </w:r>
    </w:p>
    <w:p w14:paraId="4DC2C2FF" w14:textId="77777777" w:rsidR="00714BBA" w:rsidRDefault="00000000">
      <w:pPr>
        <w:numPr>
          <w:ilvl w:val="0"/>
          <w:numId w:val="1"/>
        </w:numPr>
        <w:rPr>
          <w:rFonts w:ascii="宋体" w:hAnsi="宋体" w:cs="宋体" w:hint="eastAsia"/>
          <w:sz w:val="24"/>
        </w:rPr>
      </w:pPr>
      <w:r>
        <w:rPr>
          <w:rFonts w:ascii="宋体" w:hAnsi="宋体" w:cs="宋体" w:hint="eastAsia"/>
          <w:sz w:val="24"/>
        </w:rPr>
        <w:t>系统突发事件的诊断、排查；</w:t>
      </w:r>
    </w:p>
    <w:p w14:paraId="75F82339" w14:textId="77777777" w:rsidR="00714BBA" w:rsidRDefault="00000000">
      <w:pPr>
        <w:numPr>
          <w:ilvl w:val="0"/>
          <w:numId w:val="1"/>
        </w:numPr>
        <w:rPr>
          <w:rFonts w:ascii="宋体" w:hAnsi="宋体" w:cs="宋体" w:hint="eastAsia"/>
          <w:sz w:val="24"/>
        </w:rPr>
      </w:pPr>
      <w:r>
        <w:rPr>
          <w:rFonts w:ascii="宋体" w:hAnsi="宋体" w:cs="宋体" w:hint="eastAsia"/>
          <w:sz w:val="24"/>
        </w:rPr>
        <w:t>科室工作需要提出的个性化需求、新增软件功能且工作量小于（含）2人日的软件开发修改及完整；</w:t>
      </w:r>
    </w:p>
    <w:p w14:paraId="6C29DCF5" w14:textId="77777777" w:rsidR="00714BBA" w:rsidRDefault="00000000">
      <w:pPr>
        <w:numPr>
          <w:ilvl w:val="0"/>
          <w:numId w:val="1"/>
        </w:numPr>
        <w:rPr>
          <w:rFonts w:ascii="宋体" w:hAnsi="宋体" w:cs="宋体" w:hint="eastAsia"/>
          <w:sz w:val="24"/>
        </w:rPr>
      </w:pPr>
      <w:r>
        <w:rPr>
          <w:rFonts w:ascii="宋体" w:hAnsi="宋体" w:cs="宋体" w:hint="eastAsia"/>
          <w:sz w:val="24"/>
        </w:rPr>
        <w:t>数据库数据维护，优化数据库提高系统运行速度，对于数据库参数方面的优化工作，可提出建议和要求，并辅助数据库厂商或者</w:t>
      </w:r>
      <w:proofErr w:type="gramStart"/>
      <w:r>
        <w:rPr>
          <w:rFonts w:ascii="宋体" w:hAnsi="宋体" w:cs="宋体" w:hint="eastAsia"/>
          <w:sz w:val="24"/>
        </w:rPr>
        <w:t>运维上进行</w:t>
      </w:r>
      <w:proofErr w:type="gramEnd"/>
      <w:r>
        <w:rPr>
          <w:rFonts w:ascii="宋体" w:hAnsi="宋体" w:cs="宋体" w:hint="eastAsia"/>
          <w:sz w:val="24"/>
        </w:rPr>
        <w:t>数据库性能优化；</w:t>
      </w:r>
    </w:p>
    <w:p w14:paraId="47EC553C" w14:textId="77777777" w:rsidR="00714BBA" w:rsidRDefault="00000000">
      <w:pPr>
        <w:numPr>
          <w:ilvl w:val="0"/>
          <w:numId w:val="1"/>
        </w:numPr>
        <w:rPr>
          <w:rFonts w:ascii="宋体" w:hAnsi="宋体" w:cs="宋体" w:hint="eastAsia"/>
          <w:sz w:val="24"/>
        </w:rPr>
      </w:pPr>
      <w:r>
        <w:rPr>
          <w:rFonts w:ascii="宋体" w:hAnsi="宋体" w:cs="宋体" w:hint="eastAsia"/>
          <w:sz w:val="24"/>
        </w:rPr>
        <w:t>咨询服务，解答科室对系统提出的相关的应用及技术问题，包括技术咨询、指导和信息提供。</w:t>
      </w:r>
    </w:p>
    <w:p w14:paraId="06B6A43B" w14:textId="77777777" w:rsidR="00714BBA" w:rsidRDefault="00000000">
      <w:pPr>
        <w:ind w:left="360"/>
        <w:rPr>
          <w:rFonts w:ascii="宋体" w:hAnsi="宋体" w:cs="宋体" w:hint="eastAsia"/>
          <w:sz w:val="24"/>
          <w:highlight w:val="yellow"/>
        </w:rPr>
      </w:pPr>
      <w:r>
        <w:rPr>
          <w:rFonts w:ascii="宋体" w:hAnsi="宋体" w:cs="宋体" w:hint="eastAsia"/>
          <w:sz w:val="24"/>
        </w:rPr>
        <w:t>7、具体服务范围见附件一；</w:t>
      </w:r>
    </w:p>
    <w:p w14:paraId="73AD7127" w14:textId="77777777" w:rsidR="00714BBA" w:rsidRDefault="00000000">
      <w:pPr>
        <w:ind w:left="360"/>
        <w:rPr>
          <w:rFonts w:ascii="宋体" w:hAnsi="宋体" w:cs="宋体" w:hint="eastAsia"/>
          <w:b/>
          <w:sz w:val="24"/>
        </w:rPr>
      </w:pPr>
      <w:r>
        <w:rPr>
          <w:rFonts w:ascii="宋体" w:hAnsi="宋体" w:cs="宋体" w:hint="eastAsia"/>
          <w:b/>
          <w:sz w:val="24"/>
        </w:rPr>
        <w:t>五、服务响应时间：</w:t>
      </w:r>
    </w:p>
    <w:p w14:paraId="16B76402" w14:textId="77777777" w:rsidR="00714BBA" w:rsidRDefault="00000000">
      <w:pPr>
        <w:rPr>
          <w:rFonts w:ascii="宋体" w:hAnsi="宋体" w:cs="宋体" w:hint="eastAsia"/>
          <w:sz w:val="24"/>
        </w:rPr>
      </w:pPr>
      <w:r>
        <w:rPr>
          <w:rFonts w:ascii="宋体" w:hAnsi="宋体" w:cs="宋体" w:hint="eastAsia"/>
          <w:sz w:val="24"/>
        </w:rPr>
        <w:t xml:space="preserve">     为系统正常运行提供7×24小时技术支持保障，确保系统的正常稳定运行；</w:t>
      </w:r>
    </w:p>
    <w:p w14:paraId="5921921D" w14:textId="77777777" w:rsidR="00714BBA" w:rsidRDefault="00000000">
      <w:pPr>
        <w:spacing w:line="360" w:lineRule="auto"/>
        <w:rPr>
          <w:rFonts w:ascii="宋体" w:hAnsi="宋体" w:cs="宋体" w:hint="eastAsia"/>
          <w:sz w:val="24"/>
        </w:rPr>
      </w:pPr>
      <w:r>
        <w:rPr>
          <w:rFonts w:ascii="宋体" w:hAnsi="宋体" w:cs="宋体" w:hint="eastAsia"/>
          <w:sz w:val="24"/>
        </w:rPr>
        <w:t xml:space="preserve">     乙方承诺在2小时内工程师到现场解决故障。   </w:t>
      </w:r>
    </w:p>
    <w:p w14:paraId="05C186E6" w14:textId="77777777" w:rsidR="00714BBA" w:rsidRDefault="00714BBA">
      <w:pPr>
        <w:rPr>
          <w:rFonts w:ascii="宋体" w:hAnsi="宋体" w:cs="宋体" w:hint="eastAsia"/>
        </w:rPr>
        <w:sectPr w:rsidR="00714BBA">
          <w:pgSz w:w="11906" w:h="16838"/>
          <w:pgMar w:top="1440" w:right="1800" w:bottom="1440" w:left="1701" w:header="851" w:footer="992" w:gutter="0"/>
          <w:cols w:space="720"/>
          <w:docGrid w:type="lines" w:linePitch="312"/>
        </w:sectPr>
      </w:pPr>
    </w:p>
    <w:p w14:paraId="6DD370D8" w14:textId="77777777" w:rsidR="00714BBA" w:rsidRDefault="00714BBA">
      <w:pPr>
        <w:rPr>
          <w:rFonts w:ascii="宋体" w:hAnsi="宋体" w:cs="宋体" w:hint="eastAsia"/>
          <w:sz w:val="24"/>
        </w:rPr>
      </w:pPr>
    </w:p>
    <w:p w14:paraId="25E04444" w14:textId="77777777" w:rsidR="00714BBA" w:rsidRDefault="00714BBA">
      <w:pPr>
        <w:rPr>
          <w:rFonts w:ascii="宋体" w:hAnsi="宋体" w:cs="宋体" w:hint="eastAsia"/>
          <w:sz w:val="24"/>
        </w:rPr>
      </w:pPr>
    </w:p>
    <w:p w14:paraId="2B38594D" w14:textId="77777777" w:rsidR="00714BBA" w:rsidRDefault="00714BBA">
      <w:pPr>
        <w:rPr>
          <w:rFonts w:ascii="宋体" w:hAnsi="宋体" w:cs="宋体" w:hint="eastAsia"/>
          <w:sz w:val="24"/>
        </w:rPr>
      </w:pPr>
    </w:p>
    <w:p w14:paraId="0B275460" w14:textId="77777777" w:rsidR="00714BBA" w:rsidRDefault="00714BBA">
      <w:pPr>
        <w:rPr>
          <w:rFonts w:ascii="宋体" w:hAnsi="宋体" w:cs="宋体" w:hint="eastAsia"/>
          <w:sz w:val="24"/>
        </w:rPr>
        <w:sectPr w:rsidR="00714BBA">
          <w:type w:val="continuous"/>
          <w:pgSz w:w="11906" w:h="16838"/>
          <w:pgMar w:top="1440" w:right="1286" w:bottom="1440" w:left="2160" w:header="851" w:footer="992" w:gutter="0"/>
          <w:cols w:num="2" w:space="180"/>
          <w:docGrid w:type="lines" w:linePitch="312"/>
        </w:sectPr>
      </w:pPr>
    </w:p>
    <w:p w14:paraId="1F43189D" w14:textId="77777777" w:rsidR="00714BBA" w:rsidRDefault="00714BBA" w:rsidP="00833D44">
      <w:pPr>
        <w:pStyle w:val="a3"/>
        <w:spacing w:beforeLines="30" w:before="93" w:afterLines="30" w:after="93" w:line="312" w:lineRule="auto"/>
        <w:rPr>
          <w:rFonts w:hAnsi="宋体" w:cs="宋体" w:hint="eastAsia"/>
          <w:szCs w:val="21"/>
        </w:rPr>
      </w:pPr>
    </w:p>
    <w:sectPr w:rsidR="00714BBA">
      <w:type w:val="continuous"/>
      <w:pgSz w:w="11906" w:h="16838"/>
      <w:pgMar w:top="1440" w:right="1800" w:bottom="1440" w:left="216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8E57D" w14:textId="77777777" w:rsidR="00582988" w:rsidRDefault="00582988" w:rsidP="00833D44">
      <w:r>
        <w:separator/>
      </w:r>
    </w:p>
  </w:endnote>
  <w:endnote w:type="continuationSeparator" w:id="0">
    <w:p w14:paraId="599DD447" w14:textId="77777777" w:rsidR="00582988" w:rsidRDefault="00582988" w:rsidP="00833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B9F22" w14:textId="77777777" w:rsidR="00582988" w:rsidRDefault="00582988" w:rsidP="00833D44">
      <w:r>
        <w:separator/>
      </w:r>
    </w:p>
  </w:footnote>
  <w:footnote w:type="continuationSeparator" w:id="0">
    <w:p w14:paraId="3BD0D4F4" w14:textId="77777777" w:rsidR="00582988" w:rsidRDefault="00582988" w:rsidP="00833D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D92F18"/>
    <w:multiLevelType w:val="multilevel"/>
    <w:tmpl w:val="7AD92F18"/>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num w:numId="1" w16cid:durableId="1648508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WU0ZTg2MzEzMGRmZmI3MGU1YTZlZDQ1MGQ3NWJiMjUifQ=="/>
  </w:docVars>
  <w:rsids>
    <w:rsidRoot w:val="30983455"/>
    <w:rsid w:val="001776E6"/>
    <w:rsid w:val="00582988"/>
    <w:rsid w:val="00714BBA"/>
    <w:rsid w:val="00833D44"/>
    <w:rsid w:val="00A40416"/>
    <w:rsid w:val="00ED652D"/>
    <w:rsid w:val="0ABF6A22"/>
    <w:rsid w:val="1800436D"/>
    <w:rsid w:val="19F859C9"/>
    <w:rsid w:val="1C521040"/>
    <w:rsid w:val="20DF30E6"/>
    <w:rsid w:val="30983455"/>
    <w:rsid w:val="34254E5C"/>
    <w:rsid w:val="371F1995"/>
    <w:rsid w:val="39900A80"/>
    <w:rsid w:val="3E187AEE"/>
    <w:rsid w:val="3FEF631E"/>
    <w:rsid w:val="521E1DA5"/>
    <w:rsid w:val="53431E9D"/>
    <w:rsid w:val="58365602"/>
    <w:rsid w:val="5C7165E1"/>
    <w:rsid w:val="5FAA341B"/>
    <w:rsid w:val="7BF16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0F0174"/>
  <w15:docId w15:val="{1F553CF8-B54C-49B3-97A4-6577DF8F3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uiPriority w:val="9"/>
    <w:qFormat/>
    <w:pPr>
      <w:keepNext/>
      <w:keepLines/>
      <w:spacing w:before="340" w:after="330" w:line="578" w:lineRule="auto"/>
      <w:outlineLvl w:val="0"/>
    </w:pPr>
    <w:rPr>
      <w:rFonts w:ascii="Calibri" w:hAnsi="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Pr>
      <w:rFonts w:ascii="宋体" w:hAnsi="Courier New"/>
      <w:szCs w:val="20"/>
    </w:rPr>
  </w:style>
  <w:style w:type="paragraph" w:styleId="a4">
    <w:name w:val="header"/>
    <w:basedOn w:val="a"/>
    <w:link w:val="a5"/>
    <w:rsid w:val="00833D44"/>
    <w:pPr>
      <w:tabs>
        <w:tab w:val="center" w:pos="4153"/>
        <w:tab w:val="right" w:pos="8306"/>
      </w:tabs>
      <w:snapToGrid w:val="0"/>
      <w:jc w:val="center"/>
    </w:pPr>
    <w:rPr>
      <w:sz w:val="18"/>
      <w:szCs w:val="18"/>
    </w:rPr>
  </w:style>
  <w:style w:type="character" w:customStyle="1" w:styleId="a5">
    <w:name w:val="页眉 字符"/>
    <w:basedOn w:val="a0"/>
    <w:link w:val="a4"/>
    <w:rsid w:val="00833D44"/>
    <w:rPr>
      <w:rFonts w:ascii="Times New Roman" w:eastAsia="宋体" w:hAnsi="Times New Roman" w:cs="Times New Roman"/>
      <w:kern w:val="2"/>
      <w:sz w:val="18"/>
      <w:szCs w:val="18"/>
    </w:rPr>
  </w:style>
  <w:style w:type="paragraph" w:styleId="a6">
    <w:name w:val="footer"/>
    <w:basedOn w:val="a"/>
    <w:link w:val="a7"/>
    <w:rsid w:val="00833D44"/>
    <w:pPr>
      <w:tabs>
        <w:tab w:val="center" w:pos="4153"/>
        <w:tab w:val="right" w:pos="8306"/>
      </w:tabs>
      <w:snapToGrid w:val="0"/>
      <w:jc w:val="left"/>
    </w:pPr>
    <w:rPr>
      <w:sz w:val="18"/>
      <w:szCs w:val="18"/>
    </w:rPr>
  </w:style>
  <w:style w:type="character" w:customStyle="1" w:styleId="a7">
    <w:name w:val="页脚 字符"/>
    <w:basedOn w:val="a0"/>
    <w:link w:val="a6"/>
    <w:rsid w:val="00833D44"/>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101</Words>
  <Characters>581</Characters>
  <Application>Microsoft Office Word</Application>
  <DocSecurity>0</DocSecurity>
  <Lines>4</Lines>
  <Paragraphs>1</Paragraphs>
  <ScaleCrop>false</ScaleCrop>
  <Company/>
  <LinksUpToDate>false</LinksUpToDate>
  <CharactersWithSpaces>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杨峻山</dc:creator>
  <cp:lastModifiedBy>Administrator</cp:lastModifiedBy>
  <cp:revision>3</cp:revision>
  <dcterms:created xsi:type="dcterms:W3CDTF">2026-09-28T06:21:00Z</dcterms:created>
  <dcterms:modified xsi:type="dcterms:W3CDTF">2026-09-28T06:22:00Z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507CF7C38322497190350E388A286821_13</vt:lpwstr>
  </property>
  <property fmtid="{D5CDD505-2E9C-101B-9397-08002B2CF9AE}" pid="4" name="KSOTemplateDocerSaveRecord">
    <vt:lpwstr>eyJoZGlkIjoiNTE2MmQ0YzdmZGY5MGYzY2Y5MWQzZGQ4NmMzOGM2NWEiLCJ1c2VySWQiOiIzMjU4MTE1MTYifQ==</vt:lpwstr>
  </property>
</Properties>
</file>