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695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2"/>
          <w:szCs w:val="22"/>
          <w:lang w:val="en-US" w:eastAsia="zh-CN"/>
        </w:rPr>
        <w:t>“</w:t>
      </w:r>
      <w:bookmarkStart w:id="0" w:name="OLE_LINK1"/>
      <w:r>
        <w:rPr>
          <w:rFonts w:hint="eastAsia" w:ascii="宋体" w:hAnsi="宋体" w:eastAsia="宋体" w:cs="宋体"/>
          <w:b/>
          <w:bCs/>
          <w:sz w:val="22"/>
          <w:szCs w:val="22"/>
          <w:lang w:val="en-US" w:eastAsia="zh-CN"/>
        </w:rPr>
        <w:t>儿童哮喘基因检测</w:t>
      </w:r>
      <w:bookmarkEnd w:id="0"/>
      <w:r>
        <w:rPr>
          <w:rFonts w:hint="eastAsia" w:ascii="宋体" w:hAnsi="宋体" w:eastAsia="宋体" w:cs="宋体"/>
          <w:b/>
          <w:bCs/>
          <w:sz w:val="22"/>
          <w:szCs w:val="22"/>
          <w:lang w:val="en-US" w:eastAsia="zh-CN"/>
        </w:rPr>
        <w:t>”项目院内询价采购公示</w:t>
      </w:r>
    </w:p>
    <w:p w14:paraId="0FEF1A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为进一步</w:t>
      </w:r>
      <w:r>
        <w:rPr>
          <w:rFonts w:hint="eastAsia" w:ascii="宋体" w:hAnsi="宋体" w:eastAsia="宋体" w:cs="宋体"/>
          <w:b w:val="0"/>
          <w:bCs w:val="0"/>
          <w:sz w:val="21"/>
          <w:szCs w:val="21"/>
          <w:lang w:val="en-US" w:eastAsia="zh-CN"/>
        </w:rPr>
        <w:t>满足临床的检测需求</w:t>
      </w:r>
      <w:r>
        <w:rPr>
          <w:rFonts w:hint="eastAsia" w:ascii="宋体" w:hAnsi="宋体" w:eastAsia="宋体" w:cs="宋体"/>
          <w:b w:val="0"/>
          <w:bCs w:val="0"/>
          <w:sz w:val="21"/>
          <w:szCs w:val="21"/>
          <w:lang w:val="en-US" w:eastAsia="zh-CN"/>
        </w:rPr>
        <w:t>，我院拟对</w:t>
      </w:r>
      <w:r>
        <w:rPr>
          <w:rFonts w:hint="eastAsia" w:ascii="宋体" w:hAnsi="宋体" w:eastAsia="宋体" w:cs="宋体"/>
          <w:b w:val="0"/>
          <w:bCs w:val="0"/>
          <w:sz w:val="21"/>
          <w:szCs w:val="21"/>
          <w:lang w:val="en-US" w:eastAsia="zh-CN"/>
        </w:rPr>
        <w:t>“儿童哮喘</w:t>
      </w:r>
      <w:r>
        <w:rPr>
          <w:rFonts w:hint="eastAsia" w:ascii="宋体" w:hAnsi="宋体" w:eastAsia="宋体" w:cs="宋体"/>
          <w:b w:val="0"/>
          <w:bCs w:val="0"/>
          <w:sz w:val="21"/>
          <w:szCs w:val="21"/>
          <w:lang w:val="en-US" w:eastAsia="zh-CN"/>
        </w:rPr>
        <w:t>基因检测”</w:t>
      </w:r>
      <w:r>
        <w:rPr>
          <w:rFonts w:hint="eastAsia" w:ascii="宋体" w:hAnsi="宋体" w:eastAsia="宋体" w:cs="宋体"/>
          <w:b w:val="0"/>
          <w:bCs w:val="0"/>
          <w:sz w:val="21"/>
          <w:szCs w:val="21"/>
          <w:lang w:val="en-US" w:eastAsia="zh-CN"/>
        </w:rPr>
        <w:t>委托检验项目</w:t>
      </w:r>
      <w:r>
        <w:rPr>
          <w:rFonts w:hint="eastAsia" w:ascii="宋体" w:hAnsi="宋体" w:eastAsia="宋体" w:cs="宋体"/>
          <w:b w:val="0"/>
          <w:bCs w:val="0"/>
          <w:sz w:val="21"/>
          <w:szCs w:val="21"/>
          <w:lang w:val="en-US" w:eastAsia="zh-CN"/>
        </w:rPr>
        <w:t>进行院内</w:t>
      </w:r>
      <w:r>
        <w:rPr>
          <w:rFonts w:hint="eastAsia" w:ascii="宋体" w:hAnsi="宋体" w:eastAsia="宋体" w:cs="宋体"/>
          <w:b w:val="0"/>
          <w:bCs w:val="0"/>
          <w:sz w:val="21"/>
          <w:szCs w:val="21"/>
          <w:lang w:val="en-US" w:eastAsia="zh-CN"/>
        </w:rPr>
        <w:t>询价采购</w:t>
      </w:r>
      <w:r>
        <w:rPr>
          <w:rFonts w:hint="eastAsia" w:ascii="宋体" w:hAnsi="宋体" w:eastAsia="宋体" w:cs="宋体"/>
          <w:b w:val="0"/>
          <w:bCs w:val="0"/>
          <w:sz w:val="21"/>
          <w:szCs w:val="21"/>
          <w:lang w:val="en-US" w:eastAsia="zh-CN"/>
        </w:rPr>
        <w:t>，欢迎</w:t>
      </w:r>
      <w:r>
        <w:rPr>
          <w:rFonts w:hint="eastAsia" w:ascii="宋体" w:hAnsi="宋体" w:eastAsia="宋体" w:cs="宋体"/>
          <w:b w:val="0"/>
          <w:bCs w:val="0"/>
          <w:sz w:val="21"/>
          <w:szCs w:val="21"/>
          <w:lang w:val="en-US" w:eastAsia="zh-CN"/>
        </w:rPr>
        <w:t>符合资格要求的</w:t>
      </w:r>
      <w:r>
        <w:rPr>
          <w:rFonts w:hint="eastAsia" w:ascii="宋体" w:hAnsi="宋体" w:eastAsia="宋体" w:cs="宋体"/>
          <w:b w:val="0"/>
          <w:bCs w:val="0"/>
          <w:sz w:val="21"/>
          <w:szCs w:val="21"/>
          <w:lang w:val="en-US" w:eastAsia="zh-CN"/>
        </w:rPr>
        <w:t>供应商前来</w:t>
      </w:r>
      <w:r>
        <w:rPr>
          <w:rFonts w:hint="eastAsia" w:ascii="宋体" w:hAnsi="宋体" w:eastAsia="宋体" w:cs="宋体"/>
          <w:b w:val="0"/>
          <w:bCs w:val="0"/>
          <w:sz w:val="21"/>
          <w:szCs w:val="21"/>
          <w:lang w:val="en-US" w:eastAsia="zh-CN"/>
        </w:rPr>
        <w:t>报名参加</w:t>
      </w:r>
      <w:r>
        <w:rPr>
          <w:rFonts w:hint="eastAsia" w:ascii="宋体" w:hAnsi="宋体" w:eastAsia="宋体" w:cs="宋体"/>
          <w:b w:val="0"/>
          <w:bCs w:val="0"/>
          <w:sz w:val="21"/>
          <w:szCs w:val="21"/>
          <w:lang w:val="en-US" w:eastAsia="zh-CN"/>
        </w:rPr>
        <w:t>。</w:t>
      </w:r>
      <w:bookmarkStart w:id="1" w:name="_GoBack"/>
      <w:bookmarkEnd w:id="1"/>
    </w:p>
    <w:p w14:paraId="106256FF">
      <w:pPr>
        <w:pStyle w:val="4"/>
        <w:numPr>
          <w:ilvl w:val="0"/>
          <w:numId w:val="1"/>
        </w:numPr>
        <w:shd w:val="clear" w:color="auto" w:fill="FFFFFF"/>
        <w:spacing w:before="0" w:beforeAutospacing="0" w:after="0" w:afterAutospacing="0" w:line="360" w:lineRule="atLeas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采购</w:t>
      </w:r>
      <w:r>
        <w:rPr>
          <w:rFonts w:hint="eastAsia" w:ascii="宋体" w:hAnsi="宋体" w:eastAsia="宋体" w:cs="宋体"/>
          <w:b w:val="0"/>
          <w:bCs w:val="0"/>
          <w:sz w:val="21"/>
          <w:szCs w:val="21"/>
          <w:lang w:val="en-US" w:eastAsia="zh-CN"/>
        </w:rPr>
        <w:t>项目：</w:t>
      </w:r>
      <w:r>
        <w:rPr>
          <w:rFonts w:hint="eastAsia" w:ascii="宋体" w:hAnsi="宋体" w:eastAsia="宋体" w:cs="宋体"/>
          <w:b w:val="0"/>
          <w:bCs w:val="0"/>
          <w:sz w:val="21"/>
          <w:szCs w:val="21"/>
          <w:lang w:val="en-US" w:eastAsia="zh-CN"/>
        </w:rPr>
        <w:t>儿童哮喘</w:t>
      </w:r>
      <w:r>
        <w:rPr>
          <w:rFonts w:hint="eastAsia" w:ascii="宋体" w:hAnsi="宋体" w:eastAsia="宋体" w:cs="宋体"/>
          <w:b w:val="0"/>
          <w:bCs w:val="0"/>
          <w:sz w:val="21"/>
          <w:szCs w:val="21"/>
          <w:lang w:val="en-US" w:eastAsia="zh-CN"/>
        </w:rPr>
        <w:t>基因检测</w:t>
      </w:r>
    </w:p>
    <w:tbl>
      <w:tblPr>
        <w:tblStyle w:val="5"/>
        <w:tblpPr w:leftFromText="180" w:rightFromText="180" w:vertAnchor="text" w:horzAnchor="page" w:tblpX="1753" w:tblpY="281"/>
        <w:tblOverlap w:val="never"/>
        <w:tblW w:w="85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95"/>
        <w:gridCol w:w="2850"/>
        <w:gridCol w:w="1395"/>
        <w:gridCol w:w="1905"/>
        <w:gridCol w:w="1459"/>
      </w:tblGrid>
      <w:tr w14:paraId="28B355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895" w:type="dxa"/>
            <w:vAlign w:val="center"/>
          </w:tcPr>
          <w:p w14:paraId="7BE272D4">
            <w:pPr>
              <w:wordWrap w:val="0"/>
              <w:spacing w:before="0" w:after="0" w:line="320" w:lineRule="atLeast"/>
              <w:ind w:left="0" w:right="0"/>
              <w:jc w:val="center"/>
              <w:textAlignment w:val="baseline"/>
              <w:rPr>
                <w:rFonts w:hint="eastAsia" w:ascii="宋体" w:hAnsi="宋体" w:eastAsia="宋体" w:cs="宋体"/>
                <w:b w:val="0"/>
                <w:bCs w:val="0"/>
                <w:i w:val="0"/>
                <w:color w:val="000000"/>
                <w:sz w:val="21"/>
                <w:szCs w:val="21"/>
                <w:lang w:val="en-US" w:eastAsia="zh-CN"/>
              </w:rPr>
            </w:pPr>
            <w:r>
              <w:rPr>
                <w:rFonts w:hint="eastAsia" w:ascii="宋体" w:hAnsi="宋体" w:eastAsia="宋体" w:cs="宋体"/>
                <w:b w:val="0"/>
                <w:bCs w:val="0"/>
                <w:i w:val="0"/>
                <w:color w:val="000000"/>
                <w:sz w:val="21"/>
                <w:szCs w:val="21"/>
                <w:lang w:val="en-US" w:eastAsia="zh-CN"/>
              </w:rPr>
              <w:t>序号</w:t>
            </w:r>
          </w:p>
        </w:tc>
        <w:tc>
          <w:tcPr>
            <w:tcW w:w="2850" w:type="dxa"/>
            <w:vAlign w:val="center"/>
          </w:tcPr>
          <w:p w14:paraId="60C87238">
            <w:pPr>
              <w:wordWrap w:val="0"/>
              <w:spacing w:before="0" w:after="0" w:line="320" w:lineRule="atLeas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i w:val="0"/>
                <w:color w:val="000000"/>
                <w:sz w:val="21"/>
                <w:szCs w:val="21"/>
              </w:rPr>
              <w:t>项目名称</w:t>
            </w:r>
          </w:p>
        </w:tc>
        <w:tc>
          <w:tcPr>
            <w:tcW w:w="1395" w:type="dxa"/>
            <w:vAlign w:val="center"/>
          </w:tcPr>
          <w:p w14:paraId="219688B3">
            <w:pPr>
              <w:wordWrap w:val="0"/>
              <w:spacing w:before="0" w:after="0" w:line="320" w:lineRule="atLeas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i w:val="0"/>
                <w:color w:val="000000"/>
                <w:sz w:val="21"/>
                <w:szCs w:val="21"/>
              </w:rPr>
              <w:t>检测方法</w:t>
            </w:r>
          </w:p>
        </w:tc>
        <w:tc>
          <w:tcPr>
            <w:tcW w:w="1905" w:type="dxa"/>
            <w:vAlign w:val="center"/>
          </w:tcPr>
          <w:p w14:paraId="1B26A246">
            <w:pPr>
              <w:wordWrap w:val="0"/>
              <w:spacing w:before="0" w:after="0" w:line="320" w:lineRule="atLeas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i w:val="0"/>
                <w:color w:val="000000"/>
                <w:sz w:val="21"/>
                <w:szCs w:val="21"/>
                <w:lang w:val="en-US" w:eastAsia="zh-CN"/>
              </w:rPr>
              <w:t>物价</w:t>
            </w:r>
            <w:r>
              <w:rPr>
                <w:rFonts w:hint="eastAsia" w:ascii="宋体" w:hAnsi="宋体" w:eastAsia="宋体" w:cs="宋体"/>
                <w:b w:val="0"/>
                <w:bCs w:val="0"/>
                <w:i w:val="0"/>
                <w:color w:val="000000"/>
                <w:sz w:val="21"/>
                <w:szCs w:val="21"/>
              </w:rPr>
              <w:t>编码</w:t>
            </w:r>
          </w:p>
        </w:tc>
        <w:tc>
          <w:tcPr>
            <w:tcW w:w="1459" w:type="dxa"/>
            <w:vAlign w:val="center"/>
          </w:tcPr>
          <w:p w14:paraId="63447372">
            <w:pPr>
              <w:wordWrap w:val="0"/>
              <w:spacing w:before="0" w:after="0" w:line="320" w:lineRule="atLeas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i w:val="0"/>
                <w:color w:val="000000"/>
                <w:sz w:val="21"/>
                <w:szCs w:val="21"/>
              </w:rPr>
              <w:t>收费限价</w:t>
            </w:r>
          </w:p>
        </w:tc>
      </w:tr>
      <w:tr w14:paraId="5099B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895" w:type="dxa"/>
            <w:vAlign w:val="center"/>
          </w:tcPr>
          <w:p w14:paraId="5D716E5A">
            <w:pPr>
              <w:keepNext w:val="0"/>
              <w:keepLines w:val="0"/>
              <w:widowControl/>
              <w:suppressLineNumbers w:val="0"/>
              <w:jc w:val="center"/>
              <w:textAlignment w:val="center"/>
              <w:rPr>
                <w:rFonts w:hint="eastAsia" w:ascii="宋体" w:hAnsi="宋体" w:eastAsia="宋体" w:cs="宋体"/>
                <w:b w:val="0"/>
                <w:bCs w:val="0"/>
                <w:i w:val="0"/>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w:t>
            </w:r>
          </w:p>
        </w:tc>
        <w:tc>
          <w:tcPr>
            <w:tcW w:w="2850" w:type="dxa"/>
            <w:vAlign w:val="center"/>
          </w:tcPr>
          <w:p w14:paraId="02F7F534">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儿童哮喘基因检测</w:t>
            </w:r>
          </w:p>
        </w:tc>
        <w:tc>
          <w:tcPr>
            <w:tcW w:w="1395" w:type="dxa"/>
            <w:vAlign w:val="center"/>
          </w:tcPr>
          <w:p w14:paraId="227B368E">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DNA测序</w:t>
            </w:r>
          </w:p>
        </w:tc>
        <w:tc>
          <w:tcPr>
            <w:tcW w:w="1905" w:type="dxa"/>
            <w:vAlign w:val="center"/>
          </w:tcPr>
          <w:p w14:paraId="02C90FF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270700003*3</w:t>
            </w:r>
          </w:p>
        </w:tc>
        <w:tc>
          <w:tcPr>
            <w:tcW w:w="1459" w:type="dxa"/>
            <w:vAlign w:val="center"/>
          </w:tcPr>
          <w:p w14:paraId="0581FE9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1200</w:t>
            </w:r>
          </w:p>
        </w:tc>
      </w:tr>
    </w:tbl>
    <w:p w14:paraId="1CBEF2BF">
      <w:pPr>
        <w:pStyle w:val="4"/>
        <w:numPr>
          <w:numId w:val="0"/>
        </w:numPr>
        <w:shd w:val="clear" w:color="auto" w:fill="FFFFFF"/>
        <w:spacing w:before="0" w:beforeAutospacing="0" w:after="0" w:afterAutospacing="0" w:line="360" w:lineRule="atLeast"/>
        <w:rPr>
          <w:rFonts w:hint="eastAsia" w:ascii="宋体" w:hAnsi="宋体" w:eastAsia="宋体" w:cs="宋体"/>
          <w:b w:val="0"/>
          <w:bCs w:val="0"/>
          <w:sz w:val="21"/>
          <w:szCs w:val="21"/>
          <w:lang w:val="en-US" w:eastAsia="zh-CN"/>
        </w:rPr>
      </w:pPr>
    </w:p>
    <w:p w14:paraId="2368A1FD">
      <w:pPr>
        <w:pStyle w:val="4"/>
        <w:shd w:val="clear" w:color="auto" w:fill="FFFFFF"/>
        <w:spacing w:before="0" w:beforeAutospacing="0" w:after="0" w:afterAutospacing="0" w:line="360" w:lineRule="atLeas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采购预算：人民币</w:t>
      </w:r>
      <w:r>
        <w:rPr>
          <w:rFonts w:hint="eastAsia" w:ascii="宋体" w:hAnsi="宋体" w:eastAsia="宋体" w:cs="宋体"/>
          <w:b w:val="0"/>
          <w:bCs w:val="0"/>
          <w:sz w:val="21"/>
          <w:szCs w:val="21"/>
          <w:lang w:val="en-US" w:eastAsia="zh-CN"/>
        </w:rPr>
        <w:t>2.8</w:t>
      </w:r>
      <w:r>
        <w:rPr>
          <w:rFonts w:hint="eastAsia" w:ascii="宋体" w:hAnsi="宋体" w:eastAsia="宋体" w:cs="宋体"/>
          <w:b w:val="0"/>
          <w:bCs w:val="0"/>
          <w:sz w:val="21"/>
          <w:szCs w:val="21"/>
        </w:rPr>
        <w:t>万元</w:t>
      </w:r>
    </w:p>
    <w:p w14:paraId="3F4DF1B0">
      <w:pPr>
        <w:pStyle w:val="4"/>
        <w:shd w:val="clear" w:color="auto" w:fill="FFFFFF"/>
        <w:spacing w:before="0" w:beforeAutospacing="0" w:after="0" w:afterAutospacing="0" w:line="360" w:lineRule="atLeas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服务期限：</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年</w:t>
      </w:r>
    </w:p>
    <w:p w14:paraId="1CB9D0E2">
      <w:pPr>
        <w:pStyle w:val="4"/>
        <w:shd w:val="clear" w:color="auto" w:fill="FFFFFF"/>
        <w:spacing w:before="0" w:beforeAutospacing="0" w:after="0" w:afterAutospacing="0" w:line="360" w:lineRule="atLeas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二</w:t>
      </w:r>
      <w:r>
        <w:rPr>
          <w:rFonts w:hint="eastAsia" w:ascii="宋体" w:hAnsi="宋体" w:eastAsia="宋体" w:cs="宋体"/>
          <w:b w:val="0"/>
          <w:bCs w:val="0"/>
          <w:sz w:val="21"/>
          <w:szCs w:val="21"/>
        </w:rPr>
        <w:t>、投标人投标资格要求：</w:t>
      </w:r>
    </w:p>
    <w:p w14:paraId="490EA274">
      <w:pPr>
        <w:pStyle w:val="4"/>
        <w:shd w:val="clear" w:color="auto" w:fill="FFFFFF"/>
        <w:spacing w:before="0" w:beforeAutospacing="0" w:after="0" w:afterAutospacing="0" w:line="360" w:lineRule="atLeast"/>
        <w:ind w:firstLine="480"/>
        <w:rPr>
          <w:rFonts w:hint="eastAsia" w:ascii="宋体" w:hAnsi="宋体" w:eastAsia="宋体" w:cs="宋体"/>
          <w:b w:val="0"/>
          <w:bCs w:val="0"/>
          <w:sz w:val="21"/>
          <w:szCs w:val="21"/>
        </w:rPr>
      </w:pPr>
      <w:r>
        <w:rPr>
          <w:rFonts w:hint="eastAsia" w:ascii="宋体" w:hAnsi="宋体" w:eastAsia="宋体" w:cs="宋体"/>
          <w:b w:val="0"/>
          <w:bCs w:val="0"/>
          <w:sz w:val="21"/>
          <w:szCs w:val="21"/>
        </w:rPr>
        <w:t>（1）具有独立承担民事责任的能力；</w:t>
      </w:r>
    </w:p>
    <w:p w14:paraId="4224BAC5">
      <w:pPr>
        <w:pStyle w:val="4"/>
        <w:shd w:val="clear" w:color="auto" w:fill="FFFFFF"/>
        <w:spacing w:before="0" w:beforeAutospacing="0" w:after="0" w:afterAutospacing="0" w:line="360" w:lineRule="atLeast"/>
        <w:ind w:firstLine="480"/>
        <w:rPr>
          <w:rFonts w:hint="eastAsia" w:ascii="宋体" w:hAnsi="宋体" w:eastAsia="宋体" w:cs="宋体"/>
          <w:b w:val="0"/>
          <w:bCs w:val="0"/>
          <w:sz w:val="21"/>
          <w:szCs w:val="21"/>
        </w:rPr>
      </w:pPr>
      <w:r>
        <w:rPr>
          <w:rFonts w:hint="eastAsia" w:ascii="宋体" w:hAnsi="宋体" w:eastAsia="宋体" w:cs="宋体"/>
          <w:b w:val="0"/>
          <w:bCs w:val="0"/>
          <w:sz w:val="21"/>
          <w:szCs w:val="21"/>
        </w:rPr>
        <w:t>（2）具有良好的商业信誉和健全的财务会计制度；</w:t>
      </w:r>
    </w:p>
    <w:p w14:paraId="5B7ECF72">
      <w:pPr>
        <w:pStyle w:val="4"/>
        <w:shd w:val="clear" w:color="auto" w:fill="FFFFFF"/>
        <w:spacing w:before="0" w:beforeAutospacing="0" w:after="0" w:afterAutospacing="0" w:line="360" w:lineRule="atLeast"/>
        <w:ind w:firstLine="480"/>
        <w:rPr>
          <w:rFonts w:hint="eastAsia" w:ascii="宋体" w:hAnsi="宋体" w:eastAsia="宋体" w:cs="宋体"/>
          <w:b w:val="0"/>
          <w:bCs w:val="0"/>
          <w:sz w:val="21"/>
          <w:szCs w:val="21"/>
        </w:rPr>
      </w:pPr>
      <w:r>
        <w:rPr>
          <w:rFonts w:hint="eastAsia" w:ascii="宋体" w:hAnsi="宋体" w:eastAsia="宋体" w:cs="宋体"/>
          <w:b w:val="0"/>
          <w:bCs w:val="0"/>
          <w:sz w:val="21"/>
          <w:szCs w:val="21"/>
        </w:rPr>
        <w:t>（3）具有履行合同所必需的设备和专业技术能力；</w:t>
      </w:r>
    </w:p>
    <w:p w14:paraId="013A247F">
      <w:pPr>
        <w:pStyle w:val="4"/>
        <w:shd w:val="clear" w:color="auto" w:fill="FFFFFF"/>
        <w:spacing w:before="0" w:beforeAutospacing="0" w:after="0" w:afterAutospacing="0" w:line="360" w:lineRule="atLeast"/>
        <w:ind w:firstLine="480"/>
        <w:rPr>
          <w:rFonts w:hint="eastAsia" w:ascii="宋体" w:hAnsi="宋体" w:eastAsia="宋体" w:cs="宋体"/>
          <w:b w:val="0"/>
          <w:bCs w:val="0"/>
          <w:sz w:val="21"/>
          <w:szCs w:val="21"/>
        </w:rPr>
      </w:pPr>
      <w:r>
        <w:rPr>
          <w:rFonts w:hint="eastAsia" w:ascii="宋体" w:hAnsi="宋体" w:eastAsia="宋体" w:cs="宋体"/>
          <w:b w:val="0"/>
          <w:bCs w:val="0"/>
          <w:sz w:val="21"/>
          <w:szCs w:val="21"/>
        </w:rPr>
        <w:t>（4）有依法缴纳税收和社会保障资金的良好记录；</w:t>
      </w:r>
    </w:p>
    <w:p w14:paraId="26E27709">
      <w:pPr>
        <w:pStyle w:val="4"/>
        <w:shd w:val="clear" w:color="auto" w:fill="FFFFFF"/>
        <w:spacing w:before="0" w:beforeAutospacing="0" w:after="0" w:afterAutospacing="0" w:line="360" w:lineRule="atLeast"/>
        <w:ind w:firstLine="480"/>
        <w:rPr>
          <w:rFonts w:hint="eastAsia" w:ascii="宋体" w:hAnsi="宋体" w:eastAsia="宋体" w:cs="宋体"/>
          <w:b w:val="0"/>
          <w:bCs w:val="0"/>
          <w:sz w:val="21"/>
          <w:szCs w:val="21"/>
        </w:rPr>
      </w:pPr>
      <w:r>
        <w:rPr>
          <w:rFonts w:hint="eastAsia" w:ascii="宋体" w:hAnsi="宋体" w:eastAsia="宋体" w:cs="宋体"/>
          <w:b w:val="0"/>
          <w:bCs w:val="0"/>
          <w:sz w:val="21"/>
          <w:szCs w:val="21"/>
        </w:rPr>
        <w:t>（5）参加采购活动前经营活动中三年内，在没有重大违法记录；</w:t>
      </w:r>
    </w:p>
    <w:p w14:paraId="2A097BC9">
      <w:pPr>
        <w:pStyle w:val="4"/>
        <w:shd w:val="clear" w:color="auto" w:fill="FFFFFF"/>
        <w:spacing w:before="0" w:beforeAutospacing="0" w:after="0" w:afterAutospacing="0" w:line="360" w:lineRule="atLeast"/>
        <w:ind w:firstLine="480"/>
        <w:rPr>
          <w:rFonts w:hint="eastAsia" w:ascii="宋体" w:hAnsi="宋体" w:eastAsia="宋体" w:cs="宋体"/>
          <w:b w:val="0"/>
          <w:bCs w:val="0"/>
          <w:sz w:val="21"/>
          <w:szCs w:val="21"/>
        </w:rPr>
      </w:pPr>
      <w:r>
        <w:rPr>
          <w:rFonts w:hint="eastAsia" w:ascii="宋体" w:hAnsi="宋体" w:eastAsia="宋体" w:cs="宋体"/>
          <w:b w:val="0"/>
          <w:bCs w:val="0"/>
          <w:sz w:val="21"/>
          <w:szCs w:val="21"/>
        </w:rPr>
        <w:t>（6）法律、行政法规规定的其他条件；</w:t>
      </w:r>
    </w:p>
    <w:p w14:paraId="26AF4AB3">
      <w:pPr>
        <w:pStyle w:val="4"/>
        <w:shd w:val="clear" w:color="auto" w:fill="FFFFFF"/>
        <w:spacing w:before="0" w:beforeAutospacing="0" w:after="0" w:afterAutospacing="0" w:line="360" w:lineRule="atLeast"/>
        <w:ind w:firstLine="48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具备医疗机构执业许可证；</w:t>
      </w:r>
    </w:p>
    <w:p w14:paraId="53291987">
      <w:pPr>
        <w:pStyle w:val="4"/>
        <w:shd w:val="clear" w:color="auto" w:fill="FFFFFF"/>
        <w:spacing w:before="0" w:beforeAutospacing="0" w:after="0" w:afterAutospacing="0" w:line="360" w:lineRule="atLeas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color w:val="000000"/>
          <w:kern w:val="0"/>
          <w:sz w:val="21"/>
          <w:szCs w:val="21"/>
        </w:rPr>
        <w:t>本</w:t>
      </w:r>
      <w:r>
        <w:rPr>
          <w:rFonts w:hint="eastAsia" w:ascii="宋体" w:hAnsi="宋体" w:eastAsia="宋体" w:cs="宋体"/>
          <w:b w:val="0"/>
          <w:bCs w:val="0"/>
          <w:sz w:val="21"/>
          <w:szCs w:val="21"/>
        </w:rPr>
        <w:t>项目不允许转包和分包</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不接受联合体投标。</w:t>
      </w:r>
    </w:p>
    <w:p w14:paraId="797A9F93">
      <w:pPr>
        <w:pStyle w:val="4"/>
        <w:numPr>
          <w:ilvl w:val="0"/>
          <w:numId w:val="0"/>
        </w:numPr>
        <w:shd w:val="clear" w:color="auto" w:fill="FFFFFF"/>
        <w:spacing w:before="0" w:beforeAutospacing="0" w:after="0" w:afterAutospacing="0" w:line="360" w:lineRule="atLeas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三、</w:t>
      </w:r>
      <w:r>
        <w:rPr>
          <w:rFonts w:hint="eastAsia" w:ascii="宋体" w:hAnsi="宋体" w:eastAsia="宋体" w:cs="宋体"/>
          <w:b w:val="0"/>
          <w:bCs w:val="0"/>
          <w:sz w:val="21"/>
          <w:szCs w:val="21"/>
          <w:lang w:eastAsia="zh-CN"/>
        </w:rPr>
        <w:t>参加询价时请提供以下材料并加盖公章</w:t>
      </w:r>
      <w:r>
        <w:rPr>
          <w:rFonts w:hint="eastAsia" w:ascii="宋体" w:hAnsi="宋体" w:eastAsia="宋体" w:cs="宋体"/>
          <w:b w:val="0"/>
          <w:bCs w:val="0"/>
          <w:sz w:val="21"/>
          <w:szCs w:val="21"/>
          <w:lang w:eastAsia="zh-CN"/>
        </w:rPr>
        <w:t>：</w:t>
      </w:r>
    </w:p>
    <w:p w14:paraId="076F3118">
      <w:pPr>
        <w:pStyle w:val="12"/>
        <w:keepNext w:val="0"/>
        <w:keepLines w:val="0"/>
        <w:pageBreakBefore w:val="0"/>
        <w:kinsoku w:val="0"/>
        <w:wordWrap/>
        <w:overflowPunct w:val="0"/>
        <w:topLinePunct w:val="0"/>
        <w:autoSpaceDE w:val="0"/>
        <w:autoSpaceDN w:val="0"/>
        <w:bidi w:val="0"/>
        <w:adjustRightInd w:val="0"/>
        <w:snapToGrid w:val="0"/>
        <w:spacing w:line="360" w:lineRule="exact"/>
        <w:ind w:left="0" w:leftChars="0" w:firstLine="210" w:firstLineChars="1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1、法定代表人授权委托书（如有授权，</w:t>
      </w:r>
      <w:r>
        <w:rPr>
          <w:rFonts w:hint="eastAsia" w:ascii="宋体" w:hAnsi="宋体" w:eastAsia="宋体" w:cs="宋体"/>
          <w:b w:val="0"/>
          <w:bCs w:val="0"/>
          <w:sz w:val="21"/>
          <w:szCs w:val="21"/>
          <w:lang w:val="zh-CN"/>
        </w:rPr>
        <w:t>详见响应文件格式</w:t>
      </w:r>
      <w:r>
        <w:rPr>
          <w:rFonts w:hint="eastAsia" w:ascii="宋体" w:hAnsi="宋体" w:eastAsia="宋体" w:cs="宋体"/>
          <w:b w:val="0"/>
          <w:bCs w:val="0"/>
          <w:kern w:val="0"/>
          <w:sz w:val="21"/>
          <w:szCs w:val="21"/>
          <w:lang w:val="en-US" w:eastAsia="zh-CN" w:bidi="ar-SA"/>
        </w:rPr>
        <w:t>），法定代表人身份证复印件、委托代理人身份证明复印件（如有授权）；</w:t>
      </w:r>
    </w:p>
    <w:p w14:paraId="46F11826">
      <w:pPr>
        <w:pStyle w:val="4"/>
        <w:numPr>
          <w:ilvl w:val="0"/>
          <w:numId w:val="0"/>
        </w:numPr>
        <w:shd w:val="clear" w:color="auto" w:fill="FFFFFF"/>
        <w:spacing w:before="0" w:beforeAutospacing="0" w:after="0" w:afterAutospacing="0" w:line="360" w:lineRule="atLeast"/>
        <w:ind w:firstLine="210" w:firstLineChars="100"/>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2、询价响应报价表（</w:t>
      </w:r>
      <w:r>
        <w:rPr>
          <w:rFonts w:hint="eastAsia" w:ascii="宋体" w:hAnsi="宋体" w:eastAsia="宋体" w:cs="宋体"/>
          <w:b w:val="0"/>
          <w:bCs w:val="0"/>
          <w:sz w:val="21"/>
          <w:szCs w:val="21"/>
          <w:lang w:val="zh-CN"/>
        </w:rPr>
        <w:t>详见响应文件格式</w:t>
      </w:r>
      <w:r>
        <w:rPr>
          <w:rFonts w:hint="eastAsia" w:ascii="宋体" w:hAnsi="宋体" w:eastAsia="宋体" w:cs="宋体"/>
          <w:b w:val="0"/>
          <w:bCs w:val="0"/>
          <w:kern w:val="0"/>
          <w:sz w:val="21"/>
          <w:szCs w:val="21"/>
          <w:lang w:val="en-US" w:eastAsia="zh-CN" w:bidi="ar-SA"/>
        </w:rPr>
        <w:t>）；</w:t>
      </w:r>
    </w:p>
    <w:p w14:paraId="312CF944">
      <w:pPr>
        <w:pStyle w:val="4"/>
        <w:numPr>
          <w:ilvl w:val="0"/>
          <w:numId w:val="0"/>
        </w:numPr>
        <w:shd w:val="clear" w:color="auto" w:fill="FFFFFF"/>
        <w:spacing w:before="0" w:beforeAutospacing="0" w:after="0" w:afterAutospacing="0" w:line="360" w:lineRule="atLeast"/>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、资格证明材料：</w:t>
      </w:r>
    </w:p>
    <w:p w14:paraId="13FA970C">
      <w:pPr>
        <w:pStyle w:val="4"/>
        <w:numPr>
          <w:ilvl w:val="0"/>
          <w:numId w:val="0"/>
        </w:numPr>
        <w:shd w:val="clear" w:color="auto" w:fill="FFFFFF"/>
        <w:spacing w:before="0" w:beforeAutospacing="0" w:after="0" w:afterAutospacing="0" w:line="360" w:lineRule="atLeas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zh-CN"/>
        </w:rPr>
        <w:t>法人或者其他组织的营业执照等证明文件，自然人的身份证明</w:t>
      </w:r>
      <w:r>
        <w:rPr>
          <w:rFonts w:hint="eastAsia" w:ascii="宋体" w:hAnsi="宋体" w:eastAsia="宋体" w:cs="宋体"/>
          <w:b w:val="0"/>
          <w:bCs w:val="0"/>
          <w:sz w:val="21"/>
          <w:szCs w:val="21"/>
        </w:rPr>
        <w:t>；</w:t>
      </w:r>
    </w:p>
    <w:p w14:paraId="13F6FCAE">
      <w:pPr>
        <w:pStyle w:val="4"/>
        <w:numPr>
          <w:ilvl w:val="0"/>
          <w:numId w:val="0"/>
        </w:numPr>
        <w:shd w:val="clear" w:color="auto" w:fill="FFFFFF"/>
        <w:spacing w:before="0" w:beforeAutospacing="0" w:after="0" w:afterAutospacing="0" w:line="360" w:lineRule="atLeas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(2)良好的商业信誉和健全的财务会计制度证明的相关材料(最近一期经审计的财务报告复印件或财务报表或银行出具的资信证明原件)；</w:t>
      </w:r>
    </w:p>
    <w:p w14:paraId="4A688BAE">
      <w:pPr>
        <w:pStyle w:val="4"/>
        <w:numPr>
          <w:ilvl w:val="0"/>
          <w:numId w:val="0"/>
        </w:numPr>
        <w:shd w:val="clear" w:color="auto" w:fill="FFFFFF"/>
        <w:spacing w:before="0" w:beforeAutospacing="0" w:after="0" w:afterAutospacing="0" w:line="360" w:lineRule="atLeast"/>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(3)有依法缴纳税收和社会保障资金的良好记录的相关材料(最近一期依法缴纳税收的凭据复印件和最近一期依法缴纳社会保险的凭据复印件(专用收据或社会保险缴纳清单))</w:t>
      </w:r>
      <w:r>
        <w:rPr>
          <w:rFonts w:hint="eastAsia" w:ascii="宋体" w:hAnsi="宋体" w:eastAsia="宋体" w:cs="宋体"/>
          <w:b w:val="0"/>
          <w:bCs w:val="0"/>
          <w:sz w:val="21"/>
          <w:szCs w:val="21"/>
          <w:lang w:eastAsia="zh-CN"/>
        </w:rPr>
        <w:t>；</w:t>
      </w:r>
    </w:p>
    <w:p w14:paraId="71882150">
      <w:pPr>
        <w:pStyle w:val="4"/>
        <w:numPr>
          <w:ilvl w:val="0"/>
          <w:numId w:val="0"/>
        </w:numPr>
        <w:shd w:val="clear" w:color="auto" w:fill="FFFFFF"/>
        <w:spacing w:before="0" w:beforeAutospacing="0" w:after="0" w:afterAutospacing="0" w:line="360" w:lineRule="atLeas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(4)承诺具备履行合同所必需的设备和专业技术能力(企业法人性质的政府采购供应商应在经工商管理部门核准登记注册的经营范围内参与经营活动)；</w:t>
      </w:r>
    </w:p>
    <w:p w14:paraId="4242B554">
      <w:pPr>
        <w:pStyle w:val="4"/>
        <w:widowControl/>
        <w:numPr>
          <w:ilvl w:val="0"/>
          <w:numId w:val="0"/>
        </w:numPr>
        <w:shd w:val="clear" w:color="auto" w:fill="FFFFFF"/>
        <w:spacing w:before="0" w:beforeAutospacing="0" w:after="0" w:afterAutospacing="0" w:line="360" w:lineRule="atLeast"/>
        <w:ind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(5)参加政府采购活动前3年内在经营活动中没有重大违法记录的书面声明(原件)；</w:t>
      </w:r>
    </w:p>
    <w:p w14:paraId="4242C2F5">
      <w:pPr>
        <w:pStyle w:val="4"/>
        <w:widowControl/>
        <w:numPr>
          <w:ilvl w:val="0"/>
          <w:numId w:val="0"/>
        </w:numPr>
        <w:shd w:val="clear" w:color="auto" w:fill="FFFFFF"/>
        <w:spacing w:before="0" w:beforeAutospacing="0" w:after="0" w:afterAutospacing="0" w:line="360" w:lineRule="atLeast"/>
        <w:ind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(6)医疗机构执业许可证复印件；</w:t>
      </w:r>
    </w:p>
    <w:p w14:paraId="1094E0EE">
      <w:pPr>
        <w:pStyle w:val="4"/>
        <w:widowControl/>
        <w:numPr>
          <w:ilvl w:val="0"/>
          <w:numId w:val="0"/>
        </w:numPr>
        <w:shd w:val="clear" w:color="auto" w:fill="FFFFFF"/>
        <w:spacing w:before="0" w:beforeAutospacing="0" w:after="0" w:afterAutospacing="0" w:line="360" w:lineRule="atLeast"/>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、企业公司介绍；</w:t>
      </w:r>
    </w:p>
    <w:p w14:paraId="5082100D">
      <w:pPr>
        <w:pStyle w:val="4"/>
        <w:widowControl/>
        <w:numPr>
          <w:ilvl w:val="0"/>
          <w:numId w:val="0"/>
        </w:numPr>
        <w:shd w:val="clear" w:color="auto" w:fill="FFFFFF"/>
        <w:spacing w:before="0" w:beforeAutospacing="0" w:after="0" w:afterAutospacing="0" w:line="360" w:lineRule="atLeast"/>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、针对本项目的项目组织实施方案；</w:t>
      </w:r>
    </w:p>
    <w:p w14:paraId="1ECDA32D">
      <w:pPr>
        <w:pStyle w:val="4"/>
        <w:widowControl/>
        <w:numPr>
          <w:ilvl w:val="0"/>
          <w:numId w:val="0"/>
        </w:numPr>
        <w:shd w:val="clear" w:color="auto" w:fill="FFFFFF"/>
        <w:spacing w:before="0" w:beforeAutospacing="0" w:after="0" w:afterAutospacing="0" w:line="360" w:lineRule="atLeast"/>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、针对本项目的人员配置情况；</w:t>
      </w:r>
    </w:p>
    <w:p w14:paraId="2620D653">
      <w:pPr>
        <w:pStyle w:val="4"/>
        <w:widowControl/>
        <w:numPr>
          <w:ilvl w:val="0"/>
          <w:numId w:val="0"/>
        </w:numPr>
        <w:shd w:val="clear" w:color="auto" w:fill="FFFFFF"/>
        <w:spacing w:before="0" w:beforeAutospacing="0" w:after="0" w:afterAutospacing="0" w:line="360" w:lineRule="atLeast"/>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、针对本项目的工作管理制度和工作标准；</w:t>
      </w:r>
    </w:p>
    <w:p w14:paraId="600AA724">
      <w:pPr>
        <w:pStyle w:val="4"/>
        <w:widowControl/>
        <w:numPr>
          <w:ilvl w:val="0"/>
          <w:numId w:val="0"/>
        </w:numPr>
        <w:shd w:val="clear" w:color="auto" w:fill="FFFFFF"/>
        <w:spacing w:before="0" w:beforeAutospacing="0" w:after="0" w:afterAutospacing="0" w:line="360" w:lineRule="atLeast"/>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、针对本项目的服务保障承诺和保障措施；</w:t>
      </w:r>
    </w:p>
    <w:p w14:paraId="0D279481">
      <w:pPr>
        <w:pStyle w:val="4"/>
        <w:widowControl/>
        <w:numPr>
          <w:ilvl w:val="0"/>
          <w:numId w:val="0"/>
        </w:numPr>
        <w:shd w:val="clear" w:color="auto" w:fill="FFFFFF"/>
        <w:spacing w:before="0" w:beforeAutospacing="0" w:after="0" w:afterAutospacing="0" w:line="360" w:lineRule="atLeast"/>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、针对本项目突发事故应急预案；</w:t>
      </w:r>
    </w:p>
    <w:p w14:paraId="4E0A9508">
      <w:pPr>
        <w:pStyle w:val="4"/>
        <w:widowControl/>
        <w:numPr>
          <w:ilvl w:val="0"/>
          <w:numId w:val="0"/>
        </w:numPr>
        <w:shd w:val="clear" w:color="auto" w:fill="FFFFFF"/>
        <w:spacing w:before="0" w:beforeAutospacing="0" w:after="0" w:afterAutospacing="0" w:line="360" w:lineRule="atLeast"/>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0</w:t>
      </w:r>
      <w:r>
        <w:rPr>
          <w:rFonts w:hint="eastAsia" w:ascii="宋体" w:hAnsi="宋体" w:eastAsia="宋体" w:cs="宋体"/>
          <w:b w:val="0"/>
          <w:bCs w:val="0"/>
          <w:sz w:val="21"/>
          <w:szCs w:val="21"/>
        </w:rPr>
        <w:t>、响应单位近三年承担的类似项目一览表以及类似项目客户评价证明；</w:t>
      </w:r>
    </w:p>
    <w:p w14:paraId="6F31356B">
      <w:pPr>
        <w:pStyle w:val="4"/>
        <w:widowControl/>
        <w:numPr>
          <w:ilvl w:val="0"/>
          <w:numId w:val="0"/>
        </w:numPr>
        <w:shd w:val="clear" w:color="auto" w:fill="FFFFFF"/>
        <w:spacing w:before="0" w:beforeAutospacing="0" w:after="0" w:afterAutospacing="0" w:line="360" w:lineRule="atLeast"/>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、对本次投标的详细说明(响应单位视各自的情况自行编制)；</w:t>
      </w:r>
    </w:p>
    <w:p w14:paraId="28415CAD">
      <w:pPr>
        <w:pStyle w:val="4"/>
        <w:widowControl/>
        <w:numPr>
          <w:ilvl w:val="0"/>
          <w:numId w:val="0"/>
        </w:numPr>
        <w:shd w:val="clear" w:color="auto" w:fill="FFFFFF"/>
        <w:spacing w:before="0" w:beforeAutospacing="0" w:after="0" w:afterAutospacing="0" w:line="360" w:lineRule="atLeast"/>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、与本次采购</w:t>
      </w:r>
      <w:r>
        <w:rPr>
          <w:rFonts w:hint="eastAsia" w:ascii="宋体" w:hAnsi="宋体" w:eastAsia="宋体" w:cs="宋体"/>
          <w:b w:val="0"/>
          <w:bCs w:val="0"/>
          <w:sz w:val="21"/>
          <w:szCs w:val="21"/>
          <w:lang w:val="en-US" w:eastAsia="zh-CN"/>
        </w:rPr>
        <w:t>有关的</w:t>
      </w:r>
      <w:r>
        <w:rPr>
          <w:rFonts w:hint="eastAsia" w:ascii="宋体" w:hAnsi="宋体" w:eastAsia="宋体" w:cs="宋体"/>
          <w:b w:val="0"/>
          <w:bCs w:val="0"/>
          <w:sz w:val="21"/>
          <w:szCs w:val="21"/>
        </w:rPr>
        <w:t>其他资料。</w:t>
      </w:r>
    </w:p>
    <w:p w14:paraId="19C15DFB">
      <w:pPr>
        <w:pStyle w:val="4"/>
        <w:widowControl/>
        <w:numPr>
          <w:ilvl w:val="0"/>
          <w:numId w:val="0"/>
        </w:numPr>
        <w:shd w:val="clear" w:color="auto" w:fill="FFFFFF"/>
        <w:spacing w:before="0" w:beforeAutospacing="0" w:after="0" w:afterAutospacing="0" w:line="360" w:lineRule="atLeast"/>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、对本项目的服务优惠承诺； (如有)</w:t>
      </w:r>
    </w:p>
    <w:p w14:paraId="3AE4BDA0">
      <w:pPr>
        <w:pStyle w:val="4"/>
        <w:numPr>
          <w:ilvl w:val="0"/>
          <w:numId w:val="0"/>
        </w:numPr>
        <w:shd w:val="clear" w:color="auto" w:fill="FFFFFF"/>
        <w:spacing w:before="0" w:beforeAutospacing="0" w:after="0" w:afterAutospacing="0" w:line="360" w:lineRule="atLeast"/>
        <w:ind w:firstLine="210" w:firstLineChars="100"/>
        <w:rPr>
          <w:rFonts w:hint="eastAsia" w:ascii="宋体" w:hAnsi="宋体" w:eastAsia="宋体" w:cs="宋体"/>
          <w:b w:val="0"/>
          <w:bCs w:val="0"/>
          <w:sz w:val="21"/>
          <w:szCs w:val="21"/>
          <w:lang w:val="zh-CN"/>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zh-CN"/>
        </w:rPr>
        <w:t>关于资格文件的声明函（详见响应文件格式）；</w:t>
      </w:r>
    </w:p>
    <w:p w14:paraId="67552389">
      <w:pPr>
        <w:pStyle w:val="4"/>
        <w:numPr>
          <w:ilvl w:val="0"/>
          <w:numId w:val="0"/>
        </w:numPr>
        <w:shd w:val="clear" w:color="auto" w:fill="FFFFFF"/>
        <w:spacing w:before="0" w:beforeAutospacing="0" w:after="0" w:afterAutospacing="0" w:line="360" w:lineRule="atLeast"/>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t>1</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lang w:val="zh-CN"/>
        </w:rPr>
        <w:t>响应单位情况表（详见响应文件格式）及企业介绍；</w:t>
      </w:r>
    </w:p>
    <w:p w14:paraId="6A000C94">
      <w:pPr>
        <w:keepNext w:val="0"/>
        <w:keepLines w:val="0"/>
        <w:pageBreakBefore w:val="0"/>
        <w:kinsoku w:val="0"/>
        <w:wordWrap/>
        <w:overflowPunct w:val="0"/>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上述资料</w:t>
      </w:r>
      <w:r>
        <w:rPr>
          <w:rFonts w:hint="eastAsia" w:ascii="宋体" w:hAnsi="宋体" w:eastAsia="宋体" w:cs="宋体"/>
          <w:b w:val="0"/>
          <w:bCs w:val="0"/>
          <w:sz w:val="21"/>
          <w:szCs w:val="21"/>
          <w:lang w:eastAsia="zh-CN"/>
        </w:rPr>
        <w:t>需</w:t>
      </w:r>
      <w:r>
        <w:rPr>
          <w:rFonts w:hint="eastAsia" w:ascii="宋体" w:hAnsi="宋体" w:eastAsia="宋体" w:cs="宋体"/>
          <w:b w:val="0"/>
          <w:bCs w:val="0"/>
          <w:sz w:val="21"/>
          <w:szCs w:val="21"/>
          <w:lang w:val="en-US" w:eastAsia="zh-CN"/>
        </w:rPr>
        <w:t>装订成册，装在一个文件袋里密封，封口处盖公章，并在密封袋正面有醒目项目名称和供应商全称</w:t>
      </w:r>
      <w:r>
        <w:rPr>
          <w:rFonts w:hint="eastAsia" w:ascii="宋体" w:hAnsi="宋体" w:eastAsia="宋体" w:cs="宋体"/>
          <w:b w:val="0"/>
          <w:bCs w:val="0"/>
          <w:sz w:val="21"/>
          <w:szCs w:val="21"/>
        </w:rPr>
        <w:t>，</w:t>
      </w:r>
      <w:r>
        <w:rPr>
          <w:rFonts w:hint="eastAsia" w:ascii="宋体" w:hAnsi="宋体" w:eastAsia="宋体" w:cs="宋体"/>
          <w:b w:val="0"/>
          <w:bCs w:val="0"/>
          <w:sz w:val="21"/>
          <w:szCs w:val="21"/>
        </w:rPr>
        <w:t>需要法定代表人或委托代理人签字盖章的地方须按要求签署</w:t>
      </w:r>
      <w:r>
        <w:rPr>
          <w:rFonts w:hint="eastAsia" w:ascii="宋体" w:hAnsi="宋体" w:eastAsia="宋体" w:cs="宋体"/>
          <w:b w:val="0"/>
          <w:bCs w:val="0"/>
          <w:sz w:val="21"/>
          <w:szCs w:val="21"/>
        </w:rPr>
        <w:t>。</w:t>
      </w:r>
    </w:p>
    <w:p w14:paraId="3A25D420">
      <w:pPr>
        <w:keepNext w:val="0"/>
        <w:keepLines w:val="0"/>
        <w:pageBreakBefore w:val="0"/>
        <w:kinsoku w:val="0"/>
        <w:wordWrap/>
        <w:overflowPunct w:val="0"/>
        <w:topLinePunct w:val="0"/>
        <w:autoSpaceDE w:val="0"/>
        <w:autoSpaceDN w:val="0"/>
        <w:bidi w:val="0"/>
        <w:adjustRightInd w:val="0"/>
        <w:snapToGrid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四、响应时间、地点及联系方式：</w:t>
      </w:r>
    </w:p>
    <w:p w14:paraId="22B5C1E1">
      <w:pPr>
        <w:pStyle w:val="4"/>
        <w:shd w:val="clear" w:color="auto" w:fill="FFFFFF"/>
        <w:spacing w:before="0" w:beforeAutospacing="0" w:after="0" w:afterAutospacing="0" w:line="360" w:lineRule="atLeas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报名及递交响应文件起止时间：</w:t>
      </w:r>
      <w:r>
        <w:rPr>
          <w:rFonts w:hint="eastAsia" w:ascii="宋体" w:hAnsi="宋体" w:eastAsia="宋体" w:cs="宋体"/>
          <w:b w:val="0"/>
          <w:bCs w:val="0"/>
          <w:sz w:val="21"/>
          <w:szCs w:val="21"/>
          <w:lang w:val="en-US" w:eastAsia="zh-CN"/>
        </w:rPr>
        <w:t>2026年4月1</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lang w:val="en-US" w:eastAsia="zh-CN"/>
        </w:rPr>
        <w:t>日</w:t>
      </w:r>
      <w:r>
        <w:rPr>
          <w:rFonts w:hint="eastAsia" w:ascii="宋体" w:hAnsi="宋体" w:eastAsia="宋体" w:cs="宋体"/>
          <w:b w:val="0"/>
          <w:bCs w:val="0"/>
          <w:sz w:val="21"/>
          <w:szCs w:val="21"/>
        </w:rPr>
        <w:t>至</w:t>
      </w:r>
      <w:r>
        <w:rPr>
          <w:rFonts w:hint="eastAsia" w:ascii="宋体" w:hAnsi="宋体" w:eastAsia="宋体" w:cs="宋体"/>
          <w:b w:val="0"/>
          <w:bCs w:val="0"/>
          <w:sz w:val="21"/>
          <w:szCs w:val="21"/>
        </w:rPr>
        <w:t>202</w:t>
      </w: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年</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月</w:t>
      </w:r>
      <w:r>
        <w:rPr>
          <w:rFonts w:hint="eastAsia" w:ascii="宋体" w:hAnsi="宋体" w:eastAsia="宋体" w:cs="宋体"/>
          <w:b w:val="0"/>
          <w:bCs w:val="0"/>
          <w:sz w:val="21"/>
          <w:szCs w:val="21"/>
          <w:lang w:val="en-US" w:eastAsia="zh-CN"/>
        </w:rPr>
        <w:t>21</w:t>
      </w:r>
      <w:r>
        <w:rPr>
          <w:rFonts w:hint="eastAsia" w:ascii="宋体" w:hAnsi="宋体" w:eastAsia="宋体" w:cs="宋体"/>
          <w:b w:val="0"/>
          <w:bCs w:val="0"/>
          <w:sz w:val="21"/>
          <w:szCs w:val="21"/>
        </w:rPr>
        <w:t>日每日8：00～1</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0</w:t>
      </w:r>
      <w:r>
        <w:rPr>
          <w:rFonts w:hint="eastAsia" w:ascii="宋体" w:hAnsi="宋体" w:eastAsia="宋体" w:cs="宋体"/>
          <w:b w:val="0"/>
          <w:bCs w:val="0"/>
          <w:sz w:val="21"/>
          <w:szCs w:val="21"/>
          <w:lang w:val="en-US" w:eastAsia="zh-CN"/>
        </w:rPr>
        <w:t xml:space="preserve">  13:00-17:00</w:t>
      </w:r>
      <w:r>
        <w:rPr>
          <w:rFonts w:hint="eastAsia" w:ascii="宋体" w:hAnsi="宋体" w:eastAsia="宋体" w:cs="宋体"/>
          <w:b w:val="0"/>
          <w:bCs w:val="0"/>
          <w:sz w:val="21"/>
          <w:szCs w:val="21"/>
        </w:rPr>
        <w:t>（双休日及国家法定节假日除外）</w:t>
      </w:r>
    </w:p>
    <w:p w14:paraId="1035FB0B">
      <w:pPr>
        <w:pStyle w:val="4"/>
        <w:shd w:val="clear" w:color="auto" w:fill="FFFFFF"/>
        <w:spacing w:before="0" w:beforeAutospacing="0" w:after="0" w:afterAutospacing="0" w:line="360" w:lineRule="atLeas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地址：苏州高新区漓江路1号</w:t>
      </w:r>
      <w:r>
        <w:rPr>
          <w:rFonts w:hint="eastAsia" w:ascii="宋体" w:hAnsi="宋体" w:eastAsia="宋体" w:cs="宋体"/>
          <w:b w:val="0"/>
          <w:bCs w:val="0"/>
          <w:sz w:val="21"/>
          <w:szCs w:val="21"/>
          <w:lang w:val="en-US" w:eastAsia="zh-CN"/>
        </w:rPr>
        <w:t>负一楼招标采供中心1</w:t>
      </w:r>
    </w:p>
    <w:p w14:paraId="6EF79EA5">
      <w:pPr>
        <w:pStyle w:val="4"/>
        <w:shd w:val="clear" w:color="auto" w:fill="FFFFFF"/>
        <w:spacing w:before="0" w:beforeAutospacing="0" w:after="0" w:afterAutospacing="0" w:line="360" w:lineRule="atLeas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联系</w:t>
      </w:r>
      <w:r>
        <w:rPr>
          <w:rFonts w:hint="eastAsia" w:ascii="宋体" w:hAnsi="宋体" w:eastAsia="宋体" w:cs="宋体"/>
          <w:b w:val="0"/>
          <w:bCs w:val="0"/>
          <w:sz w:val="21"/>
          <w:szCs w:val="21"/>
          <w:lang w:val="en-US" w:eastAsia="zh-CN"/>
        </w:rPr>
        <w:t>方式</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 xml:space="preserve">吴老师      </w:t>
      </w:r>
      <w:r>
        <w:rPr>
          <w:rFonts w:hint="eastAsia" w:ascii="宋体" w:hAnsi="宋体" w:eastAsia="宋体" w:cs="宋体"/>
          <w:b w:val="0"/>
          <w:bCs w:val="0"/>
          <w:sz w:val="21"/>
          <w:szCs w:val="21"/>
        </w:rPr>
        <w:t>0512-6958</w:t>
      </w:r>
      <w:r>
        <w:rPr>
          <w:rFonts w:hint="eastAsia" w:ascii="宋体" w:hAnsi="宋体" w:eastAsia="宋体" w:cs="宋体"/>
          <w:b w:val="0"/>
          <w:bCs w:val="0"/>
          <w:sz w:val="21"/>
          <w:szCs w:val="21"/>
          <w:lang w:val="en-US" w:eastAsia="zh-CN"/>
        </w:rPr>
        <w:t>4854</w:t>
      </w:r>
    </w:p>
    <w:p w14:paraId="0FABD4CB">
      <w:pPr>
        <w:keepNext w:val="0"/>
        <w:keepLines w:val="0"/>
        <w:pageBreakBefore w:val="0"/>
        <w:kinsoku w:val="0"/>
        <w:wordWrap/>
        <w:overflowPunct w:val="0"/>
        <w:topLinePunct w:val="0"/>
        <w:autoSpaceDE w:val="0"/>
        <w:autoSpaceDN w:val="0"/>
        <w:bidi w:val="0"/>
        <w:adjustRightInd w:val="0"/>
        <w:snapToGrid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五、响应文件提交及中标相关事项：</w:t>
      </w:r>
    </w:p>
    <w:p w14:paraId="26E96279">
      <w:pPr>
        <w:keepNext w:val="0"/>
        <w:keepLines w:val="0"/>
        <w:pageBreakBefore w:val="0"/>
        <w:kinsoku w:val="0"/>
        <w:wordWrap/>
        <w:overflowPunct w:val="0"/>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1.只有在规定时间内完成报名并成功递交响应文件的服务商才能参加此次采购项目。</w:t>
      </w:r>
    </w:p>
    <w:p w14:paraId="5EC8E09C">
      <w:pPr>
        <w:keepNext w:val="0"/>
        <w:keepLines w:val="0"/>
        <w:pageBreakBefore w:val="0"/>
        <w:kinsoku w:val="0"/>
        <w:wordWrap/>
        <w:overflowPunct w:val="0"/>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val="en-US" w:eastAsia="zh-CN"/>
        </w:rPr>
        <w:t>在报价未超过采购预算的前提下，资质和要求均能满足比价采购文件实质性响应要求且报价最低的服务商作为成交服务商</w:t>
      </w:r>
      <w:r>
        <w:rPr>
          <w:rFonts w:hint="eastAsia" w:ascii="宋体" w:hAnsi="宋体" w:eastAsia="宋体" w:cs="宋体"/>
          <w:b w:val="0"/>
          <w:bCs w:val="0"/>
          <w:sz w:val="21"/>
          <w:szCs w:val="21"/>
        </w:rPr>
        <w:t>（协议期内不以市场波动而改变）</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未中标者不另行通知</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最终解释权归</w:t>
      </w:r>
      <w:r>
        <w:rPr>
          <w:rFonts w:hint="eastAsia" w:ascii="宋体" w:hAnsi="宋体" w:eastAsia="宋体" w:cs="宋体"/>
          <w:b w:val="0"/>
          <w:bCs w:val="0"/>
          <w:sz w:val="21"/>
          <w:szCs w:val="21"/>
          <w:lang w:eastAsia="zh-CN"/>
        </w:rPr>
        <w:t>院</w:t>
      </w:r>
      <w:r>
        <w:rPr>
          <w:rFonts w:hint="eastAsia" w:ascii="宋体" w:hAnsi="宋体" w:eastAsia="宋体" w:cs="宋体"/>
          <w:b w:val="0"/>
          <w:bCs w:val="0"/>
          <w:sz w:val="21"/>
          <w:szCs w:val="21"/>
        </w:rPr>
        <w:t>方所有。</w:t>
      </w:r>
    </w:p>
    <w:p w14:paraId="32BFE734">
      <w:pPr>
        <w:keepNext w:val="0"/>
        <w:keepLines w:val="0"/>
        <w:pageBreakBefore w:val="0"/>
        <w:kinsoku w:val="0"/>
        <w:wordWrap/>
        <w:overflowPunct w:val="0"/>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3.如出现两个或两个以上报价相同且最低的响应服务商，则由采购方自行选择成交服务商。</w:t>
      </w:r>
    </w:p>
    <w:p w14:paraId="667BDF49">
      <w:pPr>
        <w:pStyle w:val="4"/>
        <w:widowControl/>
        <w:numPr>
          <w:ilvl w:val="0"/>
          <w:numId w:val="0"/>
        </w:numPr>
        <w:shd w:val="clear" w:color="auto" w:fill="FFFFFF"/>
        <w:spacing w:before="0" w:beforeAutospacing="0" w:after="0" w:afterAutospacing="0" w:line="360" w:lineRule="atLeast"/>
        <w:ind w:firstLine="420" w:firstLineChars="200"/>
        <w:jc w:val="left"/>
        <w:rPr>
          <w:rFonts w:hint="eastAsia" w:ascii="宋体" w:hAnsi="宋体" w:eastAsia="宋体" w:cs="宋体"/>
          <w:b w:val="0"/>
          <w:bCs w:val="0"/>
          <w:sz w:val="21"/>
          <w:szCs w:val="21"/>
          <w:lang w:eastAsia="zh-CN"/>
        </w:rPr>
      </w:pPr>
      <w:r>
        <w:rPr>
          <w:rFonts w:hint="eastAsia" w:cs="宋体"/>
          <w:b w:val="0"/>
          <w:bCs w:val="0"/>
          <w:sz w:val="21"/>
          <w:szCs w:val="21"/>
          <w:lang w:val="en-US" w:eastAsia="zh-CN"/>
        </w:rPr>
        <w:t>4</w:t>
      </w:r>
      <w:r>
        <w:rPr>
          <w:rFonts w:hint="eastAsia" w:ascii="宋体" w:hAnsi="宋体" w:eastAsia="宋体" w:cs="宋体"/>
          <w:b w:val="0"/>
          <w:bCs w:val="0"/>
          <w:sz w:val="21"/>
          <w:szCs w:val="21"/>
          <w:lang w:val="en-US" w:eastAsia="zh-CN"/>
        </w:rPr>
        <w:t>.报价在采购预算外的或实质性响应采购文件要求的服务商不足三家的，询价采购失败。</w:t>
      </w:r>
    </w:p>
    <w:p w14:paraId="01DE508E">
      <w:pPr>
        <w:keepNext w:val="0"/>
        <w:keepLines w:val="0"/>
        <w:pageBreakBefore w:val="0"/>
        <w:widowControl w:val="0"/>
        <w:kinsoku/>
        <w:wordWrap/>
        <w:overflowPunct/>
        <w:topLinePunct w:val="0"/>
        <w:autoSpaceDE/>
        <w:autoSpaceDN/>
        <w:bidi w:val="0"/>
        <w:adjustRightInd/>
        <w:snapToGrid/>
        <w:spacing w:line="480" w:lineRule="atLeast"/>
        <w:ind w:firstLine="422" w:firstLineChars="200"/>
        <w:textAlignment w:val="auto"/>
        <w:rPr>
          <w:rFonts w:hint="eastAsia" w:ascii="宋体" w:hAnsi="宋体" w:eastAsia="宋体" w:cs="宋体"/>
          <w:b/>
          <w:bCs/>
          <w:sz w:val="21"/>
          <w:szCs w:val="21"/>
          <w:lang w:val="en-US" w:eastAsia="zh-CN"/>
        </w:rPr>
      </w:pPr>
    </w:p>
    <w:p w14:paraId="406BA77D">
      <w:pPr>
        <w:keepNext w:val="0"/>
        <w:keepLines w:val="0"/>
        <w:pageBreakBefore w:val="0"/>
        <w:widowControl w:val="0"/>
        <w:kinsoku/>
        <w:wordWrap/>
        <w:overflowPunct/>
        <w:topLinePunct w:val="0"/>
        <w:autoSpaceDE/>
        <w:autoSpaceDN/>
        <w:bidi w:val="0"/>
        <w:adjustRightInd/>
        <w:snapToGrid/>
        <w:spacing w:line="480" w:lineRule="atLeast"/>
        <w:ind w:firstLine="422" w:firstLineChars="200"/>
        <w:textAlignment w:val="auto"/>
        <w:rPr>
          <w:rFonts w:hint="eastAsia" w:ascii="宋体" w:hAnsi="宋体" w:eastAsia="宋体" w:cs="宋体"/>
          <w:b/>
          <w:bCs/>
          <w:sz w:val="21"/>
          <w:szCs w:val="21"/>
        </w:rPr>
      </w:pPr>
    </w:p>
    <w:p w14:paraId="02852AB9">
      <w:pPr>
        <w:keepNext w:val="0"/>
        <w:keepLines w:val="0"/>
        <w:pageBreakBefore w:val="0"/>
        <w:widowControl w:val="0"/>
        <w:kinsoku/>
        <w:wordWrap/>
        <w:overflowPunct/>
        <w:topLinePunct w:val="0"/>
        <w:autoSpaceDE/>
        <w:autoSpaceDN/>
        <w:bidi w:val="0"/>
        <w:adjustRightInd/>
        <w:snapToGrid/>
        <w:spacing w:line="480" w:lineRule="atLeast"/>
        <w:ind w:firstLine="422" w:firstLineChars="200"/>
        <w:textAlignment w:val="auto"/>
        <w:rPr>
          <w:rFonts w:hint="eastAsia" w:ascii="宋体" w:hAnsi="宋体" w:eastAsia="宋体" w:cs="宋体"/>
          <w:b/>
          <w:bCs/>
          <w:sz w:val="21"/>
          <w:szCs w:val="21"/>
        </w:rPr>
      </w:pPr>
    </w:p>
    <w:p w14:paraId="66C950C9">
      <w:pPr>
        <w:keepNext w:val="0"/>
        <w:keepLines w:val="0"/>
        <w:pageBreakBefore w:val="0"/>
        <w:widowControl w:val="0"/>
        <w:kinsoku/>
        <w:wordWrap/>
        <w:overflowPunct/>
        <w:topLinePunct w:val="0"/>
        <w:autoSpaceDE/>
        <w:autoSpaceDN/>
        <w:bidi w:val="0"/>
        <w:adjustRightInd/>
        <w:snapToGrid/>
        <w:spacing w:line="480" w:lineRule="atLeast"/>
        <w:ind w:firstLine="422" w:firstLineChars="200"/>
        <w:textAlignment w:val="auto"/>
        <w:rPr>
          <w:rFonts w:hint="eastAsia" w:ascii="宋体" w:hAnsi="宋体" w:eastAsia="宋体" w:cs="宋体"/>
          <w:b/>
          <w:bCs/>
          <w:sz w:val="21"/>
          <w:szCs w:val="21"/>
        </w:rPr>
      </w:pPr>
    </w:p>
    <w:p w14:paraId="461FE874">
      <w:pPr>
        <w:keepNext w:val="0"/>
        <w:keepLines w:val="0"/>
        <w:pageBreakBefore w:val="0"/>
        <w:widowControl w:val="0"/>
        <w:kinsoku/>
        <w:wordWrap/>
        <w:overflowPunct/>
        <w:topLinePunct w:val="0"/>
        <w:autoSpaceDE/>
        <w:autoSpaceDN/>
        <w:bidi w:val="0"/>
        <w:adjustRightInd/>
        <w:snapToGrid/>
        <w:spacing w:line="480" w:lineRule="atLeast"/>
        <w:ind w:firstLine="422" w:firstLineChars="200"/>
        <w:textAlignment w:val="auto"/>
        <w:rPr>
          <w:rFonts w:hint="eastAsia" w:ascii="宋体" w:hAnsi="宋体" w:eastAsia="宋体" w:cs="宋体"/>
          <w:b/>
          <w:bCs/>
          <w:sz w:val="21"/>
          <w:szCs w:val="21"/>
        </w:rPr>
      </w:pPr>
    </w:p>
    <w:p w14:paraId="7DF1A662">
      <w:pPr>
        <w:keepNext w:val="0"/>
        <w:keepLines w:val="0"/>
        <w:pageBreakBefore w:val="0"/>
        <w:widowControl w:val="0"/>
        <w:kinsoku/>
        <w:wordWrap/>
        <w:overflowPunct/>
        <w:topLinePunct w:val="0"/>
        <w:autoSpaceDE/>
        <w:autoSpaceDN/>
        <w:bidi w:val="0"/>
        <w:adjustRightInd/>
        <w:snapToGrid/>
        <w:spacing w:line="480" w:lineRule="atLeast"/>
        <w:ind w:firstLine="422" w:firstLineChars="200"/>
        <w:textAlignment w:val="auto"/>
        <w:rPr>
          <w:rFonts w:hint="eastAsia" w:ascii="宋体" w:hAnsi="宋体" w:eastAsia="宋体" w:cs="宋体"/>
          <w:b/>
          <w:bCs/>
          <w:sz w:val="21"/>
          <w:szCs w:val="21"/>
        </w:rPr>
      </w:pPr>
    </w:p>
    <w:p w14:paraId="4DF068CF">
      <w:pPr>
        <w:keepNext w:val="0"/>
        <w:keepLines w:val="0"/>
        <w:pageBreakBefore w:val="0"/>
        <w:widowControl w:val="0"/>
        <w:kinsoku/>
        <w:wordWrap/>
        <w:overflowPunct/>
        <w:topLinePunct w:val="0"/>
        <w:autoSpaceDE/>
        <w:autoSpaceDN/>
        <w:bidi w:val="0"/>
        <w:adjustRightInd/>
        <w:snapToGrid/>
        <w:spacing w:line="480" w:lineRule="atLeast"/>
        <w:ind w:firstLine="422" w:firstLineChars="200"/>
        <w:textAlignment w:val="auto"/>
        <w:rPr>
          <w:rFonts w:hint="eastAsia" w:ascii="宋体" w:hAnsi="宋体" w:eastAsia="宋体" w:cs="宋体"/>
          <w:b/>
          <w:bCs/>
          <w:sz w:val="21"/>
          <w:szCs w:val="21"/>
        </w:rPr>
      </w:pPr>
    </w:p>
    <w:p w14:paraId="33DA4E65">
      <w:pPr>
        <w:keepNext w:val="0"/>
        <w:keepLines w:val="0"/>
        <w:pageBreakBefore w:val="0"/>
        <w:widowControl w:val="0"/>
        <w:kinsoku/>
        <w:wordWrap/>
        <w:overflowPunct/>
        <w:topLinePunct w:val="0"/>
        <w:autoSpaceDE/>
        <w:autoSpaceDN/>
        <w:bidi w:val="0"/>
        <w:adjustRightInd/>
        <w:snapToGrid/>
        <w:spacing w:line="480" w:lineRule="atLeast"/>
        <w:ind w:firstLine="422" w:firstLineChars="200"/>
        <w:textAlignment w:val="auto"/>
        <w:rPr>
          <w:rFonts w:hint="eastAsia" w:ascii="宋体" w:hAnsi="宋体" w:eastAsia="宋体" w:cs="宋体"/>
          <w:b/>
          <w:bCs/>
          <w:sz w:val="21"/>
          <w:szCs w:val="21"/>
        </w:rPr>
      </w:pPr>
    </w:p>
    <w:p w14:paraId="65FF95D3">
      <w:pPr>
        <w:keepNext w:val="0"/>
        <w:keepLines w:val="0"/>
        <w:pageBreakBefore w:val="0"/>
        <w:widowControl w:val="0"/>
        <w:kinsoku/>
        <w:wordWrap/>
        <w:overflowPunct/>
        <w:topLinePunct w:val="0"/>
        <w:autoSpaceDE/>
        <w:autoSpaceDN/>
        <w:bidi w:val="0"/>
        <w:adjustRightInd/>
        <w:snapToGrid/>
        <w:spacing w:line="480" w:lineRule="atLeast"/>
        <w:ind w:firstLine="422" w:firstLineChars="200"/>
        <w:textAlignment w:val="auto"/>
        <w:rPr>
          <w:rFonts w:hint="eastAsia" w:ascii="宋体" w:hAnsi="宋体" w:eastAsia="宋体" w:cs="宋体"/>
          <w:b/>
          <w:bCs/>
          <w:sz w:val="21"/>
          <w:szCs w:val="21"/>
        </w:rPr>
      </w:pPr>
    </w:p>
    <w:p w14:paraId="3E9FC80B">
      <w:pPr>
        <w:keepNext w:val="0"/>
        <w:keepLines w:val="0"/>
        <w:pageBreakBefore w:val="0"/>
        <w:widowControl w:val="0"/>
        <w:kinsoku/>
        <w:wordWrap/>
        <w:overflowPunct/>
        <w:topLinePunct w:val="0"/>
        <w:autoSpaceDE/>
        <w:autoSpaceDN/>
        <w:bidi w:val="0"/>
        <w:adjustRightInd/>
        <w:snapToGrid/>
        <w:spacing w:line="480" w:lineRule="atLeast"/>
        <w:ind w:firstLine="422" w:firstLineChars="200"/>
        <w:textAlignment w:val="auto"/>
        <w:rPr>
          <w:rFonts w:hint="eastAsia" w:ascii="宋体" w:hAnsi="宋体" w:eastAsia="宋体" w:cs="宋体"/>
          <w:b/>
          <w:bCs/>
          <w:sz w:val="21"/>
          <w:szCs w:val="21"/>
        </w:rPr>
      </w:pPr>
    </w:p>
    <w:p w14:paraId="35AB083E">
      <w:pPr>
        <w:keepNext w:val="0"/>
        <w:keepLines w:val="0"/>
        <w:pageBreakBefore w:val="0"/>
        <w:widowControl w:val="0"/>
        <w:kinsoku/>
        <w:wordWrap/>
        <w:overflowPunct/>
        <w:topLinePunct w:val="0"/>
        <w:autoSpaceDE/>
        <w:autoSpaceDN/>
        <w:bidi w:val="0"/>
        <w:adjustRightInd/>
        <w:snapToGrid/>
        <w:spacing w:line="480" w:lineRule="atLeast"/>
        <w:ind w:firstLine="422" w:firstLineChars="200"/>
        <w:textAlignment w:val="auto"/>
        <w:rPr>
          <w:rFonts w:hint="eastAsia" w:ascii="宋体" w:hAnsi="宋体" w:eastAsia="宋体" w:cs="宋体"/>
          <w:b/>
          <w:bCs/>
          <w:sz w:val="21"/>
          <w:szCs w:val="21"/>
        </w:rPr>
      </w:pPr>
    </w:p>
    <w:p w14:paraId="2B66E60D">
      <w:pPr>
        <w:adjustRightInd w:val="0"/>
        <w:snapToGrid w:val="0"/>
        <w:spacing w:line="360" w:lineRule="auto"/>
        <w:jc w:val="center"/>
        <w:rPr>
          <w:rFonts w:hint="eastAsia" w:ascii="Times New Roman" w:hAnsi="Times New Roman" w:eastAsia="黑体" w:cs="Times New Roman"/>
          <w:b/>
          <w:bCs/>
          <w:sz w:val="32"/>
          <w:szCs w:val="32"/>
        </w:rPr>
      </w:pPr>
      <w:r>
        <w:rPr>
          <w:rFonts w:hint="eastAsia" w:ascii="宋体" w:hAnsi="宋体" w:eastAsia="宋体" w:cs="宋体"/>
          <w:b/>
          <w:bCs/>
          <w:sz w:val="32"/>
          <w:szCs w:val="32"/>
        </w:rPr>
        <w:t>附件格式</w:t>
      </w:r>
    </w:p>
    <w:p w14:paraId="130D3AD2">
      <w:pPr>
        <w:tabs>
          <w:tab w:val="left" w:pos="315"/>
          <w:tab w:val="center" w:pos="4153"/>
        </w:tabs>
        <w:jc w:val="left"/>
        <w:rPr>
          <w:rFonts w:hint="eastAsia" w:ascii="宋体" w:hAnsi="宋体" w:eastAsia="宋体" w:cs="Times New Roman"/>
          <w:b/>
          <w:bCs/>
          <w:lang w:eastAsia="zh-CN"/>
        </w:rPr>
      </w:pPr>
    </w:p>
    <w:p w14:paraId="194F4D91">
      <w:pPr>
        <w:tabs>
          <w:tab w:val="left" w:pos="315"/>
          <w:tab w:val="center" w:pos="4153"/>
        </w:tabs>
        <w:jc w:val="left"/>
        <w:rPr>
          <w:rFonts w:hint="eastAsia" w:ascii="宋体" w:hAnsi="宋体" w:eastAsia="宋体" w:cs="Times New Roman"/>
          <w:b/>
          <w:bCs/>
          <w:lang w:val="en-US" w:eastAsia="zh-CN"/>
        </w:rPr>
      </w:pPr>
      <w:r>
        <w:rPr>
          <w:rFonts w:hint="eastAsia" w:ascii="宋体" w:hAnsi="宋体" w:eastAsia="宋体" w:cs="Times New Roman"/>
          <w:b/>
          <w:bCs/>
          <w:lang w:eastAsia="zh-CN"/>
        </w:rPr>
        <w:t>附件</w:t>
      </w:r>
      <w:r>
        <w:rPr>
          <w:rFonts w:hint="eastAsia" w:ascii="宋体" w:hAnsi="宋体" w:eastAsia="宋体" w:cs="Times New Roman"/>
          <w:b/>
          <w:bCs/>
          <w:lang w:val="en-US" w:eastAsia="zh-CN"/>
        </w:rPr>
        <w:t>1：法人授权委托书</w:t>
      </w:r>
    </w:p>
    <w:p w14:paraId="2163C129">
      <w:pPr>
        <w:tabs>
          <w:tab w:val="left" w:pos="315"/>
          <w:tab w:val="center" w:pos="4153"/>
        </w:tabs>
        <w:jc w:val="left"/>
        <w:rPr>
          <w:rFonts w:hint="default" w:ascii="宋体" w:hAnsi="宋体" w:eastAsia="宋体" w:cs="Times New Roman"/>
          <w:b/>
          <w:bCs/>
          <w:lang w:val="en-US" w:eastAsia="zh-CN"/>
        </w:rPr>
      </w:pPr>
    </w:p>
    <w:p w14:paraId="1493CB07">
      <w:pPr>
        <w:adjustRightInd w:val="0"/>
        <w:snapToGrid w:val="0"/>
        <w:spacing w:line="360" w:lineRule="auto"/>
        <w:jc w:val="center"/>
        <w:rPr>
          <w:rFonts w:eastAsia="黑体"/>
          <w:b/>
          <w:bCs/>
          <w:sz w:val="32"/>
          <w:szCs w:val="32"/>
        </w:rPr>
      </w:pPr>
      <w:r>
        <w:rPr>
          <w:rFonts w:hint="eastAsia" w:ascii="Times New Roman" w:hAnsi="Times New Roman" w:eastAsia="宋体" w:cs="Times New Roman"/>
          <w:b/>
          <w:bCs/>
        </w:rPr>
        <w:t>法人授权委托书</w:t>
      </w:r>
    </w:p>
    <w:p w14:paraId="771D480D">
      <w:pPr>
        <w:adjustRightInd w:val="0"/>
        <w:snapToGrid w:val="0"/>
        <w:spacing w:line="360" w:lineRule="auto"/>
      </w:pPr>
      <w:r>
        <w:rPr>
          <w:rFonts w:hint="eastAsia"/>
          <w:lang w:eastAsia="zh-CN"/>
        </w:rPr>
        <w:t>南京大学医学院附属苏州医院（苏州科技城医院）</w:t>
      </w:r>
      <w:r>
        <w:rPr>
          <w:rFonts w:hint="eastAsia"/>
        </w:rPr>
        <w:t>：</w:t>
      </w:r>
    </w:p>
    <w:p w14:paraId="2857950D">
      <w:pPr>
        <w:adjustRightInd w:val="0"/>
        <w:snapToGrid w:val="0"/>
        <w:spacing w:line="360" w:lineRule="auto"/>
        <w:ind w:firstLine="840" w:firstLineChars="400"/>
      </w:pPr>
      <w:r>
        <w:rPr>
          <w:rFonts w:hint="eastAsia"/>
        </w:rPr>
        <w:t>系中华人民共和国合法企业，法定地址：</w:t>
      </w:r>
      <w:r>
        <w:rPr>
          <w:rFonts w:hint="eastAsia"/>
          <w:lang w:val="en-US" w:eastAsia="zh-CN"/>
        </w:rPr>
        <w:t xml:space="preserve">   </w:t>
      </w:r>
      <w:r>
        <w:rPr>
          <w:rFonts w:hint="eastAsia"/>
        </w:rPr>
        <w:t xml:space="preserve"> ，</w:t>
      </w:r>
      <w:r>
        <w:rPr>
          <w:rFonts w:hint="eastAsia" w:ascii="宋体" w:hAnsi="宋体"/>
        </w:rPr>
        <w:t>特授权</w:t>
      </w:r>
      <w:r>
        <w:rPr>
          <w:rFonts w:hint="eastAsia" w:ascii="宋体" w:hAnsi="宋体"/>
          <w:lang w:val="en-US" w:eastAsia="zh-CN"/>
        </w:rPr>
        <w:t xml:space="preserve">     </w:t>
      </w:r>
      <w:r>
        <w:rPr>
          <w:rFonts w:hint="eastAsia" w:ascii="宋体" w:hAnsi="宋体"/>
        </w:rPr>
        <w:t>代表我公司全权办理针对本次采购</w:t>
      </w:r>
      <w:r>
        <w:rPr>
          <w:rFonts w:hint="eastAsia" w:ascii="宋体" w:hAnsi="宋体"/>
          <w:u w:val="single"/>
          <w:lang w:val="en-US" w:eastAsia="zh-CN"/>
        </w:rPr>
        <w:t xml:space="preserve">  儿童哮喘基因检测</w:t>
      </w:r>
      <w:r>
        <w:rPr>
          <w:rFonts w:hint="eastAsia" w:ascii="宋体" w:hAnsi="宋体"/>
          <w:u w:val="single"/>
        </w:rPr>
        <w:t xml:space="preserve"> </w:t>
      </w:r>
      <w:r>
        <w:rPr>
          <w:rFonts w:hint="eastAsia" w:ascii="宋体" w:hAnsi="宋体"/>
        </w:rPr>
        <w:t>项目，参与</w:t>
      </w:r>
      <w:r>
        <w:rPr>
          <w:rFonts w:hint="eastAsia" w:ascii="宋体" w:hAnsi="宋体"/>
          <w:lang w:eastAsia="zh-CN"/>
        </w:rPr>
        <w:t>询价</w:t>
      </w:r>
      <w:r>
        <w:rPr>
          <w:rFonts w:hint="eastAsia" w:ascii="宋体" w:hAnsi="宋体"/>
        </w:rPr>
        <w:t>、签约等具体工作，并签署全部有关的文件、协议及合同。我公司对委托代理人签名的所有文件负全部责任。在撤销授权的书面通知以前，本授权书一直有效。委托代理人签署的所有文件（在授权书有效期内签署的）不因授权的撤销而失效，本授权书自磋商开始至合同履行完毕止。</w:t>
      </w:r>
    </w:p>
    <w:p w14:paraId="05AA0FA3">
      <w:pPr>
        <w:adjustRightInd w:val="0"/>
        <w:snapToGrid w:val="0"/>
        <w:spacing w:line="360" w:lineRule="auto"/>
        <w:ind w:firstLine="420" w:firstLineChars="200"/>
      </w:pPr>
    </w:p>
    <w:p w14:paraId="4B141FA8">
      <w:pPr>
        <w:adjustRightInd w:val="0"/>
        <w:snapToGrid w:val="0"/>
        <w:spacing w:line="360" w:lineRule="auto"/>
      </w:pPr>
      <w:r>
        <w:rPr>
          <w:rFonts w:hint="eastAsia"/>
        </w:rPr>
        <w:t xml:space="preserve">委托代理人签名：    </w:t>
      </w:r>
      <w:r>
        <w:rPr>
          <w:rFonts w:hint="eastAsia"/>
          <w:lang w:val="en-US" w:eastAsia="zh-CN"/>
        </w:rPr>
        <w:t xml:space="preserve">     </w:t>
      </w:r>
      <w:r>
        <w:rPr>
          <w:rFonts w:hint="eastAsia"/>
        </w:rPr>
        <w:t>法定代表人（</w:t>
      </w:r>
      <w:r>
        <w:rPr>
          <w:rFonts w:hint="eastAsia"/>
          <w:bCs/>
        </w:rPr>
        <w:t>签字或签章）</w:t>
      </w:r>
      <w:r>
        <w:rPr>
          <w:rFonts w:hint="eastAsia"/>
        </w:rPr>
        <w:t>：</w:t>
      </w:r>
    </w:p>
    <w:p w14:paraId="610836A5">
      <w:pPr>
        <w:adjustRightInd w:val="0"/>
        <w:snapToGrid w:val="0"/>
        <w:spacing w:line="360" w:lineRule="auto"/>
      </w:pPr>
      <w:r>
        <w:rPr>
          <w:rFonts w:hint="eastAsia"/>
        </w:rPr>
        <w:t>职务：</w:t>
      </w:r>
    </w:p>
    <w:p w14:paraId="0B68759C">
      <w:pPr>
        <w:adjustRightInd w:val="0"/>
        <w:snapToGrid w:val="0"/>
        <w:spacing w:line="360" w:lineRule="auto"/>
      </w:pPr>
      <w:r>
        <w:rPr>
          <w:rFonts w:hint="eastAsia"/>
        </w:rPr>
        <w:t xml:space="preserve">联系电话：     </w:t>
      </w:r>
      <w:r>
        <w:rPr>
          <w:rFonts w:hint="eastAsia"/>
          <w:lang w:val="en-US" w:eastAsia="zh-CN"/>
        </w:rPr>
        <w:t xml:space="preserve">          </w:t>
      </w:r>
      <w:r>
        <w:rPr>
          <w:rFonts w:hint="eastAsia"/>
        </w:rPr>
        <w:t>响应单位公章：</w:t>
      </w:r>
    </w:p>
    <w:p w14:paraId="5060AB89">
      <w:pPr>
        <w:adjustRightInd w:val="0"/>
        <w:snapToGrid w:val="0"/>
        <w:spacing w:line="360" w:lineRule="auto"/>
      </w:pPr>
      <w:r>
        <w:rPr>
          <w:rFonts w:hint="eastAsia"/>
        </w:rPr>
        <w:t>日期：</w:t>
      </w:r>
    </w:p>
    <w:p w14:paraId="17345643">
      <w:pPr>
        <w:tabs>
          <w:tab w:val="left" w:pos="315"/>
          <w:tab w:val="center" w:pos="4153"/>
        </w:tabs>
        <w:jc w:val="left"/>
        <w:rPr>
          <w:rFonts w:hint="eastAsia" w:ascii="宋体" w:hAnsi="宋体"/>
          <w:b/>
          <w:bCs/>
          <w:lang w:val="en-US" w:eastAsia="zh-CN"/>
        </w:rPr>
      </w:pPr>
    </w:p>
    <w:p w14:paraId="73962D58">
      <w:pPr>
        <w:tabs>
          <w:tab w:val="left" w:pos="315"/>
          <w:tab w:val="center" w:pos="4153"/>
        </w:tabs>
        <w:jc w:val="left"/>
        <w:rPr>
          <w:rFonts w:hint="eastAsia" w:ascii="宋体" w:hAnsi="宋体"/>
          <w:b/>
          <w:bCs/>
          <w:lang w:val="en-US" w:eastAsia="zh-CN"/>
        </w:rPr>
      </w:pPr>
    </w:p>
    <w:p w14:paraId="3DABC2BE">
      <w:pPr>
        <w:tabs>
          <w:tab w:val="left" w:pos="315"/>
          <w:tab w:val="center" w:pos="4153"/>
        </w:tabs>
        <w:jc w:val="left"/>
        <w:rPr>
          <w:rFonts w:hint="eastAsia" w:ascii="宋体" w:hAnsi="宋体"/>
          <w:b/>
          <w:bCs/>
          <w:lang w:val="en-US" w:eastAsia="zh-CN"/>
        </w:rPr>
      </w:pPr>
    </w:p>
    <w:p w14:paraId="311C464A">
      <w:pPr>
        <w:tabs>
          <w:tab w:val="left" w:pos="315"/>
          <w:tab w:val="center" w:pos="4153"/>
        </w:tabs>
        <w:jc w:val="left"/>
        <w:rPr>
          <w:rFonts w:hint="eastAsia" w:ascii="宋体" w:hAnsi="宋体"/>
          <w:b/>
          <w:bCs/>
          <w:lang w:val="en-US" w:eastAsia="zh-CN"/>
        </w:rPr>
      </w:pPr>
    </w:p>
    <w:p w14:paraId="7321EE77">
      <w:pPr>
        <w:tabs>
          <w:tab w:val="left" w:pos="315"/>
          <w:tab w:val="center" w:pos="4153"/>
        </w:tabs>
        <w:jc w:val="left"/>
        <w:rPr>
          <w:rFonts w:hint="eastAsia" w:ascii="宋体" w:hAnsi="宋体"/>
          <w:b/>
          <w:bCs/>
          <w:lang w:val="en-US" w:eastAsia="zh-CN"/>
        </w:rPr>
      </w:pPr>
    </w:p>
    <w:p w14:paraId="73CA6E12">
      <w:pPr>
        <w:tabs>
          <w:tab w:val="left" w:pos="315"/>
          <w:tab w:val="center" w:pos="4153"/>
        </w:tabs>
        <w:jc w:val="left"/>
        <w:rPr>
          <w:rFonts w:hint="eastAsia" w:ascii="宋体" w:hAnsi="宋体"/>
          <w:b/>
          <w:bCs/>
          <w:lang w:val="en-US" w:eastAsia="zh-CN"/>
        </w:rPr>
      </w:pPr>
    </w:p>
    <w:p w14:paraId="40201BA4">
      <w:pPr>
        <w:tabs>
          <w:tab w:val="left" w:pos="315"/>
          <w:tab w:val="center" w:pos="4153"/>
        </w:tabs>
        <w:jc w:val="left"/>
        <w:rPr>
          <w:rFonts w:hint="eastAsia" w:ascii="宋体" w:hAnsi="宋体"/>
          <w:b/>
          <w:bCs/>
          <w:lang w:val="en-US" w:eastAsia="zh-CN"/>
        </w:rPr>
      </w:pPr>
    </w:p>
    <w:p w14:paraId="32842381">
      <w:pPr>
        <w:tabs>
          <w:tab w:val="left" w:pos="315"/>
          <w:tab w:val="center" w:pos="4153"/>
        </w:tabs>
        <w:jc w:val="left"/>
        <w:rPr>
          <w:rFonts w:hint="eastAsia" w:ascii="宋体" w:hAnsi="宋体"/>
          <w:b/>
          <w:bCs/>
          <w:lang w:val="en-US" w:eastAsia="zh-CN"/>
        </w:rPr>
      </w:pPr>
    </w:p>
    <w:p w14:paraId="484465D0">
      <w:pPr>
        <w:tabs>
          <w:tab w:val="left" w:pos="315"/>
          <w:tab w:val="center" w:pos="4153"/>
        </w:tabs>
        <w:jc w:val="left"/>
        <w:rPr>
          <w:rFonts w:hint="eastAsia" w:ascii="宋体" w:hAnsi="宋体"/>
          <w:b/>
          <w:bCs/>
          <w:lang w:val="en-US" w:eastAsia="zh-CN"/>
        </w:rPr>
      </w:pPr>
    </w:p>
    <w:p w14:paraId="5A2FF427">
      <w:pPr>
        <w:tabs>
          <w:tab w:val="left" w:pos="315"/>
          <w:tab w:val="center" w:pos="4153"/>
        </w:tabs>
        <w:jc w:val="left"/>
        <w:rPr>
          <w:rFonts w:hint="eastAsia" w:ascii="宋体" w:hAnsi="宋体"/>
          <w:b/>
          <w:bCs/>
          <w:lang w:val="en-US" w:eastAsia="zh-CN"/>
        </w:rPr>
      </w:pPr>
    </w:p>
    <w:p w14:paraId="6EDA222B">
      <w:pPr>
        <w:tabs>
          <w:tab w:val="left" w:pos="315"/>
          <w:tab w:val="center" w:pos="4153"/>
        </w:tabs>
        <w:jc w:val="left"/>
        <w:rPr>
          <w:rFonts w:hint="eastAsia" w:ascii="宋体" w:hAnsi="宋体"/>
          <w:b/>
          <w:bCs/>
          <w:lang w:val="en-US" w:eastAsia="zh-CN"/>
        </w:rPr>
      </w:pPr>
    </w:p>
    <w:p w14:paraId="46402075">
      <w:pPr>
        <w:tabs>
          <w:tab w:val="left" w:pos="315"/>
          <w:tab w:val="center" w:pos="4153"/>
        </w:tabs>
        <w:jc w:val="left"/>
        <w:rPr>
          <w:rFonts w:hint="eastAsia" w:ascii="宋体" w:hAnsi="宋体"/>
          <w:b/>
          <w:bCs/>
          <w:lang w:val="en-US" w:eastAsia="zh-CN"/>
        </w:rPr>
      </w:pPr>
    </w:p>
    <w:p w14:paraId="731E9383">
      <w:pPr>
        <w:tabs>
          <w:tab w:val="left" w:pos="315"/>
          <w:tab w:val="center" w:pos="4153"/>
        </w:tabs>
        <w:jc w:val="left"/>
        <w:rPr>
          <w:rFonts w:hint="eastAsia" w:ascii="宋体" w:hAnsi="宋体"/>
          <w:b/>
          <w:bCs/>
          <w:lang w:val="en-US" w:eastAsia="zh-CN"/>
        </w:rPr>
      </w:pPr>
    </w:p>
    <w:p w14:paraId="56EB1FAB">
      <w:pPr>
        <w:tabs>
          <w:tab w:val="left" w:pos="315"/>
          <w:tab w:val="center" w:pos="4153"/>
        </w:tabs>
        <w:jc w:val="left"/>
        <w:rPr>
          <w:rFonts w:hint="eastAsia" w:ascii="宋体" w:hAnsi="宋体"/>
          <w:b/>
          <w:bCs/>
          <w:lang w:val="en-US" w:eastAsia="zh-CN"/>
        </w:rPr>
      </w:pPr>
    </w:p>
    <w:p w14:paraId="7C97F610">
      <w:pPr>
        <w:tabs>
          <w:tab w:val="left" w:pos="315"/>
          <w:tab w:val="center" w:pos="4153"/>
        </w:tabs>
        <w:jc w:val="left"/>
        <w:rPr>
          <w:rFonts w:hint="eastAsia" w:ascii="宋体" w:hAnsi="宋体"/>
          <w:b/>
          <w:bCs/>
          <w:lang w:val="en-US" w:eastAsia="zh-CN"/>
        </w:rPr>
      </w:pPr>
    </w:p>
    <w:p w14:paraId="2EB0C406">
      <w:pPr>
        <w:tabs>
          <w:tab w:val="left" w:pos="315"/>
          <w:tab w:val="center" w:pos="4153"/>
        </w:tabs>
        <w:jc w:val="left"/>
        <w:rPr>
          <w:rFonts w:hint="eastAsia" w:ascii="宋体" w:hAnsi="宋体"/>
          <w:b/>
          <w:bCs/>
          <w:lang w:val="en-US" w:eastAsia="zh-CN"/>
        </w:rPr>
      </w:pPr>
    </w:p>
    <w:p w14:paraId="0430E2F1">
      <w:pPr>
        <w:tabs>
          <w:tab w:val="left" w:pos="315"/>
          <w:tab w:val="center" w:pos="4153"/>
        </w:tabs>
        <w:jc w:val="left"/>
        <w:rPr>
          <w:rFonts w:hint="eastAsia" w:ascii="宋体" w:hAnsi="宋体"/>
          <w:b/>
          <w:bCs/>
          <w:lang w:val="en-US" w:eastAsia="zh-CN"/>
        </w:rPr>
      </w:pPr>
    </w:p>
    <w:p w14:paraId="629CA59F">
      <w:pPr>
        <w:tabs>
          <w:tab w:val="left" w:pos="315"/>
          <w:tab w:val="center" w:pos="4153"/>
        </w:tabs>
        <w:jc w:val="left"/>
        <w:rPr>
          <w:rFonts w:hint="eastAsia" w:ascii="宋体" w:hAnsi="宋体"/>
          <w:b/>
          <w:bCs/>
          <w:lang w:val="en-US" w:eastAsia="zh-CN"/>
        </w:rPr>
      </w:pPr>
    </w:p>
    <w:p w14:paraId="31F149E9">
      <w:pPr>
        <w:tabs>
          <w:tab w:val="left" w:pos="315"/>
          <w:tab w:val="center" w:pos="4153"/>
        </w:tabs>
        <w:jc w:val="left"/>
        <w:rPr>
          <w:rFonts w:hint="eastAsia" w:ascii="宋体" w:hAnsi="宋体"/>
          <w:b/>
          <w:bCs/>
          <w:lang w:val="en-US" w:eastAsia="zh-CN"/>
        </w:rPr>
      </w:pPr>
    </w:p>
    <w:p w14:paraId="6CD30FBD">
      <w:pPr>
        <w:tabs>
          <w:tab w:val="left" w:pos="315"/>
          <w:tab w:val="center" w:pos="4153"/>
        </w:tabs>
        <w:jc w:val="left"/>
        <w:rPr>
          <w:rFonts w:hint="eastAsia" w:ascii="宋体" w:hAnsi="宋体"/>
          <w:b/>
          <w:bCs/>
          <w:lang w:val="en-US" w:eastAsia="zh-CN"/>
        </w:rPr>
      </w:pPr>
    </w:p>
    <w:p w14:paraId="485F2242">
      <w:pPr>
        <w:tabs>
          <w:tab w:val="left" w:pos="315"/>
          <w:tab w:val="center" w:pos="4153"/>
        </w:tabs>
        <w:jc w:val="left"/>
        <w:rPr>
          <w:rFonts w:hint="eastAsia" w:ascii="宋体" w:hAnsi="宋体"/>
          <w:b/>
          <w:bCs/>
          <w:lang w:val="en-US" w:eastAsia="zh-CN"/>
        </w:rPr>
      </w:pPr>
    </w:p>
    <w:p w14:paraId="4DB5D4D2">
      <w:pPr>
        <w:tabs>
          <w:tab w:val="left" w:pos="315"/>
          <w:tab w:val="center" w:pos="4153"/>
        </w:tabs>
        <w:jc w:val="left"/>
        <w:rPr>
          <w:rFonts w:hint="eastAsia" w:ascii="宋体" w:hAnsi="宋体"/>
          <w:b/>
          <w:bCs/>
          <w:lang w:val="en-US" w:eastAsia="zh-CN"/>
        </w:rPr>
      </w:pPr>
    </w:p>
    <w:p w14:paraId="2E7F44CF">
      <w:pPr>
        <w:tabs>
          <w:tab w:val="left" w:pos="315"/>
          <w:tab w:val="center" w:pos="4153"/>
        </w:tabs>
        <w:jc w:val="left"/>
        <w:rPr>
          <w:rFonts w:hint="eastAsia" w:ascii="宋体" w:hAnsi="宋体"/>
          <w:b/>
          <w:bCs/>
        </w:rPr>
      </w:pPr>
    </w:p>
    <w:p w14:paraId="41CFC428">
      <w:pPr>
        <w:tabs>
          <w:tab w:val="left" w:pos="315"/>
          <w:tab w:val="center" w:pos="4153"/>
        </w:tabs>
        <w:jc w:val="left"/>
        <w:rPr>
          <w:rFonts w:hint="eastAsia" w:ascii="宋体" w:hAnsi="宋体"/>
          <w:b/>
          <w:bCs/>
        </w:rPr>
      </w:pPr>
    </w:p>
    <w:p w14:paraId="3A6B10C8">
      <w:pPr>
        <w:tabs>
          <w:tab w:val="left" w:pos="315"/>
          <w:tab w:val="center" w:pos="4153"/>
        </w:tabs>
        <w:jc w:val="left"/>
        <w:rPr>
          <w:rFonts w:hint="eastAsia" w:ascii="宋体" w:hAnsi="宋体"/>
          <w:b/>
          <w:bCs/>
        </w:rPr>
      </w:pPr>
      <w:r>
        <w:rPr>
          <w:rFonts w:hint="eastAsia" w:ascii="宋体" w:hAnsi="宋体"/>
          <w:b/>
          <w:bCs/>
        </w:rPr>
        <w:t>附件2：</w:t>
      </w:r>
      <w:r>
        <w:rPr>
          <w:rFonts w:hint="eastAsia" w:ascii="宋体" w:hAnsi="宋体"/>
          <w:b/>
          <w:bCs/>
          <w:lang w:eastAsia="zh-CN"/>
        </w:rPr>
        <w:t>询价</w:t>
      </w:r>
      <w:r>
        <w:rPr>
          <w:rFonts w:hint="eastAsia" w:ascii="宋体" w:hAnsi="宋体"/>
          <w:b/>
          <w:bCs/>
        </w:rPr>
        <w:t>响应报价表</w:t>
      </w:r>
    </w:p>
    <w:p w14:paraId="42F71E91">
      <w:pPr>
        <w:tabs>
          <w:tab w:val="left" w:pos="315"/>
          <w:tab w:val="center" w:pos="4153"/>
        </w:tabs>
        <w:jc w:val="left"/>
        <w:rPr>
          <w:rFonts w:hint="eastAsia" w:ascii="宋体" w:hAnsi="宋体"/>
          <w:b/>
          <w:bCs/>
        </w:rPr>
      </w:pPr>
    </w:p>
    <w:p w14:paraId="0A1AA4B2">
      <w:pPr>
        <w:autoSpaceDE w:val="0"/>
        <w:autoSpaceDN w:val="0"/>
        <w:adjustRightInd w:val="0"/>
        <w:spacing w:line="300" w:lineRule="auto"/>
        <w:jc w:val="center"/>
        <w:rPr>
          <w:rFonts w:ascii="宋体"/>
          <w:szCs w:val="21"/>
          <w:lang w:val="zh-CN"/>
        </w:rPr>
      </w:pPr>
      <w:r>
        <w:rPr>
          <w:rFonts w:hint="eastAsia"/>
          <w:b/>
          <w:bCs/>
          <w:lang w:val="en-US" w:eastAsia="zh-CN"/>
        </w:rPr>
        <w:t xml:space="preserve"> </w:t>
      </w:r>
      <w:r>
        <w:rPr>
          <w:rFonts w:hint="eastAsia"/>
          <w:b/>
          <w:bCs/>
          <w:lang w:eastAsia="zh-CN"/>
        </w:rPr>
        <w:t>询价</w:t>
      </w:r>
      <w:r>
        <w:rPr>
          <w:rFonts w:hint="eastAsia"/>
          <w:b/>
          <w:bCs/>
        </w:rPr>
        <w:t>响应报价表</w:t>
      </w:r>
    </w:p>
    <w:p w14:paraId="7ECF9E1B">
      <w:pPr>
        <w:autoSpaceDE w:val="0"/>
        <w:autoSpaceDN w:val="0"/>
        <w:adjustRightInd w:val="0"/>
        <w:spacing w:line="300" w:lineRule="auto"/>
        <w:jc w:val="center"/>
        <w:rPr>
          <w:rFonts w:ascii="宋体"/>
          <w:szCs w:val="21"/>
          <w:lang w:val="zh-CN"/>
        </w:rPr>
      </w:pPr>
      <w:r>
        <w:rPr>
          <w:rFonts w:hint="eastAsia" w:ascii="宋体"/>
          <w:szCs w:val="21"/>
          <w:lang w:val="zh-CN"/>
        </w:rPr>
        <w:t>（格式）</w:t>
      </w:r>
    </w:p>
    <w:p w14:paraId="1302417F">
      <w:pPr>
        <w:autoSpaceDE w:val="0"/>
        <w:autoSpaceDN w:val="0"/>
        <w:adjustRightInd w:val="0"/>
        <w:spacing w:line="360" w:lineRule="auto"/>
        <w:rPr>
          <w:rFonts w:hint="eastAsia" w:ascii="宋体"/>
          <w:szCs w:val="21"/>
        </w:rPr>
      </w:pPr>
      <w:r>
        <w:rPr>
          <w:rFonts w:hint="eastAsia" w:ascii="宋体"/>
          <w:szCs w:val="21"/>
          <w:lang w:val="zh-CN"/>
        </w:rPr>
        <w:t>响应单位（公章）：</w:t>
      </w:r>
      <w:r>
        <w:rPr>
          <w:rFonts w:hint="eastAsia" w:ascii="宋体"/>
          <w:szCs w:val="21"/>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285"/>
        <w:gridCol w:w="2131"/>
        <w:gridCol w:w="2131"/>
      </w:tblGrid>
      <w:tr w14:paraId="3D3A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5" w:type="dxa"/>
            <w:vAlign w:val="center"/>
          </w:tcPr>
          <w:p w14:paraId="0C4245EC">
            <w:pPr>
              <w:pStyle w:val="11"/>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3285" w:type="dxa"/>
            <w:vAlign w:val="center"/>
          </w:tcPr>
          <w:p w14:paraId="6D88C8B1">
            <w:pPr>
              <w:pStyle w:val="11"/>
              <w:keepNext w:val="0"/>
              <w:keepLines w:val="0"/>
              <w:pageBreakBefore w:val="0"/>
              <w:widowControl w:val="0"/>
              <w:kinsoku/>
              <w:wordWrap/>
              <w:overflowPunct/>
              <w:topLinePunct w:val="0"/>
              <w:autoSpaceDE/>
              <w:autoSpaceDN/>
              <w:bidi w:val="0"/>
              <w:adjustRightInd w:val="0"/>
              <w:snapToGrid/>
              <w:spacing w:before="160" w:after="160" w:line="360" w:lineRule="exact"/>
              <w:contextualSpacing/>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检验项目</w:t>
            </w:r>
          </w:p>
        </w:tc>
        <w:tc>
          <w:tcPr>
            <w:tcW w:w="2131" w:type="dxa"/>
            <w:vAlign w:val="center"/>
          </w:tcPr>
          <w:p w14:paraId="12460680">
            <w:pPr>
              <w:pStyle w:val="11"/>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最高限价</w:t>
            </w:r>
          </w:p>
          <w:p w14:paraId="61B2ADD0">
            <w:pPr>
              <w:pStyle w:val="11"/>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（元/次）</w:t>
            </w:r>
          </w:p>
        </w:tc>
        <w:tc>
          <w:tcPr>
            <w:tcW w:w="2131" w:type="dxa"/>
            <w:vAlign w:val="center"/>
          </w:tcPr>
          <w:p w14:paraId="026A55F0">
            <w:pPr>
              <w:pStyle w:val="11"/>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报价</w:t>
            </w:r>
          </w:p>
          <w:p w14:paraId="04B3FE7E">
            <w:pPr>
              <w:pStyle w:val="11"/>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（元/次）</w:t>
            </w:r>
          </w:p>
        </w:tc>
      </w:tr>
      <w:tr w14:paraId="1D5A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65076ABF">
            <w:pPr>
              <w:pStyle w:val="11"/>
              <w:adjustRightInd w:val="0"/>
              <w:spacing w:before="160" w:after="160"/>
              <w:contextualSpacing/>
              <w:rPr>
                <w:rFonts w:hint="eastAsia" w:ascii="宋体" w:hAnsi="宋体" w:eastAsia="宋体" w:cs="宋体"/>
                <w:b/>
                <w:bCs/>
                <w:sz w:val="21"/>
                <w:szCs w:val="21"/>
                <w:vertAlign w:val="baseline"/>
                <w:lang w:val="en-US" w:eastAsia="zh-CN"/>
              </w:rPr>
            </w:pPr>
          </w:p>
        </w:tc>
        <w:tc>
          <w:tcPr>
            <w:tcW w:w="3285" w:type="dxa"/>
            <w:vAlign w:val="top"/>
          </w:tcPr>
          <w:p w14:paraId="42293145">
            <w:pPr>
              <w:pStyle w:val="11"/>
              <w:adjustRightInd w:val="0"/>
              <w:spacing w:before="160" w:after="160"/>
              <w:contextualSpacing/>
              <w:rPr>
                <w:rFonts w:hint="eastAsia" w:ascii="宋体" w:hAnsi="宋体" w:eastAsia="宋体" w:cs="宋体"/>
                <w:b/>
                <w:bCs/>
                <w:sz w:val="21"/>
                <w:szCs w:val="21"/>
                <w:vertAlign w:val="baseline"/>
                <w:lang w:val="en-US" w:eastAsia="zh-CN"/>
              </w:rPr>
            </w:pPr>
          </w:p>
        </w:tc>
        <w:tc>
          <w:tcPr>
            <w:tcW w:w="2131" w:type="dxa"/>
            <w:vAlign w:val="top"/>
          </w:tcPr>
          <w:p w14:paraId="6C52B133">
            <w:pPr>
              <w:pStyle w:val="11"/>
              <w:adjustRightInd w:val="0"/>
              <w:spacing w:before="160" w:after="160"/>
              <w:contextualSpacing/>
              <w:rPr>
                <w:rFonts w:hint="eastAsia" w:ascii="宋体" w:hAnsi="宋体" w:eastAsia="宋体" w:cs="宋体"/>
                <w:b/>
                <w:bCs/>
                <w:sz w:val="21"/>
                <w:szCs w:val="21"/>
                <w:vertAlign w:val="baseline"/>
                <w:lang w:val="en-US" w:eastAsia="zh-CN"/>
              </w:rPr>
            </w:pPr>
          </w:p>
        </w:tc>
        <w:tc>
          <w:tcPr>
            <w:tcW w:w="2131" w:type="dxa"/>
            <w:vAlign w:val="top"/>
          </w:tcPr>
          <w:p w14:paraId="3B53FDD9">
            <w:pPr>
              <w:pStyle w:val="11"/>
              <w:adjustRightInd w:val="0"/>
              <w:spacing w:before="160" w:after="160"/>
              <w:contextualSpacing/>
              <w:rPr>
                <w:rFonts w:hint="eastAsia" w:ascii="宋体" w:hAnsi="宋体" w:eastAsia="宋体" w:cs="宋体"/>
                <w:b/>
                <w:bCs/>
                <w:sz w:val="21"/>
                <w:szCs w:val="21"/>
                <w:vertAlign w:val="baseline"/>
                <w:lang w:val="en-US" w:eastAsia="zh-CN"/>
              </w:rPr>
            </w:pPr>
          </w:p>
        </w:tc>
      </w:tr>
      <w:tr w14:paraId="6198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0BEA6E7A">
            <w:pPr>
              <w:pStyle w:val="11"/>
              <w:adjustRightInd w:val="0"/>
              <w:spacing w:before="160" w:after="160"/>
              <w:contextualSpacing/>
              <w:rPr>
                <w:rFonts w:hint="eastAsia" w:ascii="宋体" w:hAnsi="宋体" w:eastAsia="宋体" w:cs="宋体"/>
                <w:b/>
                <w:bCs/>
                <w:sz w:val="21"/>
                <w:szCs w:val="21"/>
                <w:vertAlign w:val="baseline"/>
                <w:lang w:val="en-US" w:eastAsia="zh-CN"/>
              </w:rPr>
            </w:pPr>
          </w:p>
        </w:tc>
        <w:tc>
          <w:tcPr>
            <w:tcW w:w="3285" w:type="dxa"/>
            <w:vAlign w:val="top"/>
          </w:tcPr>
          <w:p w14:paraId="7A2C06AA">
            <w:pPr>
              <w:pStyle w:val="11"/>
              <w:adjustRightInd w:val="0"/>
              <w:spacing w:before="160" w:after="160"/>
              <w:contextualSpacing/>
              <w:rPr>
                <w:rFonts w:hint="eastAsia" w:ascii="宋体" w:hAnsi="宋体" w:eastAsia="宋体" w:cs="宋体"/>
                <w:b/>
                <w:bCs/>
                <w:sz w:val="21"/>
                <w:szCs w:val="21"/>
                <w:vertAlign w:val="baseline"/>
                <w:lang w:val="en-US" w:eastAsia="zh-CN"/>
              </w:rPr>
            </w:pPr>
          </w:p>
        </w:tc>
        <w:tc>
          <w:tcPr>
            <w:tcW w:w="2131" w:type="dxa"/>
            <w:vAlign w:val="top"/>
          </w:tcPr>
          <w:p w14:paraId="50BED7D5">
            <w:pPr>
              <w:pStyle w:val="11"/>
              <w:adjustRightInd w:val="0"/>
              <w:spacing w:before="160" w:after="160"/>
              <w:contextualSpacing/>
              <w:rPr>
                <w:rFonts w:hint="eastAsia" w:ascii="宋体" w:hAnsi="宋体" w:eastAsia="宋体" w:cs="宋体"/>
                <w:b/>
                <w:bCs/>
                <w:sz w:val="21"/>
                <w:szCs w:val="21"/>
                <w:vertAlign w:val="baseline"/>
                <w:lang w:val="en-US" w:eastAsia="zh-CN"/>
              </w:rPr>
            </w:pPr>
          </w:p>
        </w:tc>
        <w:tc>
          <w:tcPr>
            <w:tcW w:w="2131" w:type="dxa"/>
            <w:vAlign w:val="top"/>
          </w:tcPr>
          <w:p w14:paraId="17979776">
            <w:pPr>
              <w:pStyle w:val="11"/>
              <w:adjustRightInd w:val="0"/>
              <w:spacing w:before="160" w:after="160"/>
              <w:contextualSpacing/>
              <w:rPr>
                <w:rFonts w:hint="eastAsia" w:ascii="宋体" w:hAnsi="宋体" w:eastAsia="宋体" w:cs="宋体"/>
                <w:b/>
                <w:bCs/>
                <w:sz w:val="21"/>
                <w:szCs w:val="21"/>
                <w:vertAlign w:val="baseline"/>
                <w:lang w:val="en-US" w:eastAsia="zh-CN"/>
              </w:rPr>
            </w:pPr>
          </w:p>
        </w:tc>
      </w:tr>
      <w:tr w14:paraId="0DAA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0D59015">
            <w:pPr>
              <w:pStyle w:val="11"/>
              <w:adjustRightInd w:val="0"/>
              <w:spacing w:before="160" w:after="160"/>
              <w:contextualSpacing/>
              <w:rPr>
                <w:rFonts w:hint="eastAsia" w:ascii="宋体" w:hAnsi="宋体" w:eastAsia="宋体" w:cs="宋体"/>
                <w:b/>
                <w:bCs/>
                <w:sz w:val="21"/>
                <w:szCs w:val="21"/>
                <w:vertAlign w:val="baseline"/>
                <w:lang w:val="en-US" w:eastAsia="zh-CN"/>
              </w:rPr>
            </w:pPr>
          </w:p>
        </w:tc>
        <w:tc>
          <w:tcPr>
            <w:tcW w:w="3285" w:type="dxa"/>
            <w:vAlign w:val="top"/>
          </w:tcPr>
          <w:p w14:paraId="6B52BAFA">
            <w:pPr>
              <w:pStyle w:val="11"/>
              <w:adjustRightInd w:val="0"/>
              <w:spacing w:before="160" w:after="160"/>
              <w:contextualSpacing/>
              <w:rPr>
                <w:rFonts w:hint="eastAsia" w:ascii="宋体" w:hAnsi="宋体" w:eastAsia="宋体" w:cs="宋体"/>
                <w:b/>
                <w:bCs/>
                <w:sz w:val="21"/>
                <w:szCs w:val="21"/>
                <w:vertAlign w:val="baseline"/>
                <w:lang w:val="en-US" w:eastAsia="zh-CN"/>
              </w:rPr>
            </w:pPr>
          </w:p>
        </w:tc>
        <w:tc>
          <w:tcPr>
            <w:tcW w:w="2131" w:type="dxa"/>
            <w:vAlign w:val="top"/>
          </w:tcPr>
          <w:p w14:paraId="4C7AD6E7">
            <w:pPr>
              <w:pStyle w:val="11"/>
              <w:adjustRightInd w:val="0"/>
              <w:spacing w:before="160" w:after="160"/>
              <w:contextualSpacing/>
              <w:rPr>
                <w:rFonts w:hint="eastAsia" w:ascii="宋体" w:hAnsi="宋体" w:eastAsia="宋体" w:cs="宋体"/>
                <w:b/>
                <w:bCs/>
                <w:sz w:val="21"/>
                <w:szCs w:val="21"/>
                <w:vertAlign w:val="baseline"/>
                <w:lang w:val="en-US" w:eastAsia="zh-CN"/>
              </w:rPr>
            </w:pPr>
          </w:p>
        </w:tc>
        <w:tc>
          <w:tcPr>
            <w:tcW w:w="2131" w:type="dxa"/>
            <w:vAlign w:val="top"/>
          </w:tcPr>
          <w:p w14:paraId="5ED3D680">
            <w:pPr>
              <w:pStyle w:val="11"/>
              <w:adjustRightInd w:val="0"/>
              <w:spacing w:before="160" w:after="160"/>
              <w:contextualSpacing/>
              <w:rPr>
                <w:rFonts w:hint="eastAsia" w:ascii="宋体" w:hAnsi="宋体" w:eastAsia="宋体" w:cs="宋体"/>
                <w:b/>
                <w:bCs/>
                <w:sz w:val="21"/>
                <w:szCs w:val="21"/>
                <w:vertAlign w:val="baseline"/>
                <w:lang w:val="en-US" w:eastAsia="zh-CN"/>
              </w:rPr>
            </w:pPr>
          </w:p>
        </w:tc>
      </w:tr>
      <w:tr w14:paraId="091B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4260" w:type="dxa"/>
            <w:gridSpan w:val="2"/>
            <w:vAlign w:val="top"/>
          </w:tcPr>
          <w:p w14:paraId="536F5F2A">
            <w:pPr>
              <w:pStyle w:val="11"/>
              <w:adjustRightInd w:val="0"/>
              <w:spacing w:before="160" w:after="160"/>
              <w:ind w:left="0" w:leftChars="0" w:firstLine="0" w:firstLineChars="0"/>
              <w:contextualSpacing/>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折扣</w:t>
            </w:r>
          </w:p>
        </w:tc>
        <w:tc>
          <w:tcPr>
            <w:tcW w:w="4262" w:type="dxa"/>
            <w:gridSpan w:val="2"/>
            <w:vAlign w:val="top"/>
          </w:tcPr>
          <w:p w14:paraId="2A645A80">
            <w:pPr>
              <w:pStyle w:val="11"/>
              <w:adjustRightInd w:val="0"/>
              <w:spacing w:before="160" w:after="160"/>
              <w:contextualSpacing/>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u w:val="single"/>
                <w:vertAlign w:val="baseline"/>
                <w:lang w:val="en-US" w:eastAsia="zh-CN"/>
              </w:rPr>
              <w:t xml:space="preserve">              </w:t>
            </w:r>
            <w:r>
              <w:rPr>
                <w:rFonts w:hint="eastAsia" w:ascii="宋体" w:hAnsi="宋体" w:eastAsia="宋体" w:cs="宋体"/>
                <w:b/>
                <w:bCs/>
                <w:sz w:val="21"/>
                <w:szCs w:val="21"/>
                <w:u w:val="none"/>
                <w:vertAlign w:val="baseline"/>
                <w:lang w:val="en-US" w:eastAsia="zh-CN"/>
              </w:rPr>
              <w:t>%</w:t>
            </w:r>
          </w:p>
        </w:tc>
      </w:tr>
    </w:tbl>
    <w:p w14:paraId="2B7082D3">
      <w:pPr>
        <w:ind w:firstLine="3162" w:firstLineChars="15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 </w:t>
      </w:r>
    </w:p>
    <w:p w14:paraId="6E61432F">
      <w:pPr>
        <w:autoSpaceDE w:val="0"/>
        <w:autoSpaceDN w:val="0"/>
        <w:adjustRightInd w:val="0"/>
        <w:spacing w:line="400" w:lineRule="exact"/>
        <w:rPr>
          <w:szCs w:val="21"/>
          <w:lang w:val="zh-CN"/>
        </w:rPr>
      </w:pPr>
      <w:r>
        <w:rPr>
          <w:rFonts w:hint="eastAsia" w:ascii="宋体"/>
          <w:szCs w:val="21"/>
          <w:lang w:val="zh-CN"/>
        </w:rPr>
        <w:t>法定代表人或委托代理人：（签字或盖章）</w:t>
      </w:r>
    </w:p>
    <w:p w14:paraId="05841EFD">
      <w:pPr>
        <w:autoSpaceDE w:val="0"/>
        <w:autoSpaceDN w:val="0"/>
        <w:adjustRightInd w:val="0"/>
        <w:spacing w:line="360" w:lineRule="auto"/>
        <w:rPr>
          <w:szCs w:val="21"/>
          <w:lang w:val="zh-CN"/>
        </w:rPr>
      </w:pPr>
      <w:r>
        <w:rPr>
          <w:rFonts w:hint="eastAsia" w:ascii="宋体"/>
          <w:szCs w:val="21"/>
          <w:lang w:val="zh-CN"/>
        </w:rPr>
        <w:t>日期：</w:t>
      </w:r>
    </w:p>
    <w:p w14:paraId="2DA3D702">
      <w:pPr>
        <w:adjustRightInd w:val="0"/>
        <w:snapToGrid w:val="0"/>
        <w:spacing w:line="360" w:lineRule="auto"/>
        <w:rPr>
          <w:b/>
          <w:bCs/>
        </w:rPr>
      </w:pPr>
    </w:p>
    <w:p w14:paraId="4BA7FAC6">
      <w:pPr>
        <w:adjustRightInd w:val="0"/>
        <w:snapToGrid w:val="0"/>
        <w:spacing w:line="360" w:lineRule="auto"/>
        <w:jc w:val="both"/>
        <w:rPr>
          <w:b/>
          <w:bCs/>
        </w:rPr>
      </w:pPr>
    </w:p>
    <w:p w14:paraId="31B84D3A">
      <w:pPr>
        <w:pageBreakBefore/>
        <w:adjustRightInd w:val="0"/>
        <w:snapToGrid w:val="0"/>
        <w:spacing w:line="360" w:lineRule="auto"/>
        <w:rPr>
          <w:rFonts w:ascii="宋体" w:hAnsi="宋体"/>
          <w:b/>
          <w:bCs/>
          <w:szCs w:val="21"/>
        </w:rPr>
      </w:pPr>
      <w:r>
        <w:rPr>
          <w:rFonts w:hint="eastAsia" w:ascii="宋体" w:hAnsi="宋体"/>
          <w:b/>
          <w:bCs/>
          <w:szCs w:val="21"/>
        </w:rPr>
        <w:t>附件</w:t>
      </w:r>
      <w:r>
        <w:rPr>
          <w:rFonts w:hint="eastAsia" w:ascii="宋体" w:hAnsi="宋体"/>
          <w:b/>
          <w:bCs/>
          <w:szCs w:val="21"/>
          <w:lang w:val="en-US" w:eastAsia="zh-CN"/>
        </w:rPr>
        <w:t>3</w:t>
      </w:r>
      <w:r>
        <w:rPr>
          <w:rFonts w:hint="eastAsia" w:ascii="宋体" w:hAnsi="宋体"/>
          <w:b/>
          <w:bCs/>
          <w:szCs w:val="21"/>
        </w:rPr>
        <w:t>：供应商关于资格的声明函</w:t>
      </w:r>
    </w:p>
    <w:p w14:paraId="0AA7F587">
      <w:pPr>
        <w:adjustRightInd w:val="0"/>
        <w:snapToGrid w:val="0"/>
        <w:spacing w:line="360" w:lineRule="auto"/>
        <w:jc w:val="center"/>
        <w:rPr>
          <w:rFonts w:hint="eastAsia" w:ascii="宋体" w:hAnsi="宋体"/>
          <w:b/>
          <w:bCs/>
          <w:szCs w:val="21"/>
        </w:rPr>
      </w:pPr>
    </w:p>
    <w:p w14:paraId="265469AC">
      <w:pPr>
        <w:adjustRightInd w:val="0"/>
        <w:snapToGrid w:val="0"/>
        <w:spacing w:line="360" w:lineRule="auto"/>
        <w:jc w:val="center"/>
        <w:rPr>
          <w:rFonts w:ascii="宋体" w:hAnsi="宋体"/>
          <w:b/>
          <w:bCs/>
          <w:szCs w:val="21"/>
        </w:rPr>
      </w:pPr>
      <w:r>
        <w:rPr>
          <w:rFonts w:hint="eastAsia" w:ascii="宋体" w:hAnsi="宋体"/>
          <w:b/>
          <w:bCs/>
          <w:szCs w:val="21"/>
        </w:rPr>
        <w:t>供应商关于资格的声明函</w:t>
      </w:r>
    </w:p>
    <w:p w14:paraId="0A86D4E0">
      <w:pPr>
        <w:adjustRightInd w:val="0"/>
        <w:snapToGrid w:val="0"/>
        <w:spacing w:line="360" w:lineRule="auto"/>
      </w:pPr>
    </w:p>
    <w:p w14:paraId="7B8292A8">
      <w:pPr>
        <w:adjustRightInd w:val="0"/>
        <w:snapToGrid w:val="0"/>
        <w:spacing w:line="360" w:lineRule="auto"/>
      </w:pPr>
      <w:r>
        <w:rPr>
          <w:rFonts w:hint="eastAsia"/>
          <w:lang w:eastAsia="zh-CN"/>
        </w:rPr>
        <w:t>南京大学医学院附属苏州医院（苏州科技城医院）</w:t>
      </w:r>
      <w:r>
        <w:rPr>
          <w:rFonts w:hint="eastAsia"/>
        </w:rPr>
        <w:t>：</w:t>
      </w:r>
    </w:p>
    <w:p w14:paraId="25E1346D">
      <w:pPr>
        <w:adjustRightInd w:val="0"/>
        <w:snapToGrid w:val="0"/>
        <w:spacing w:line="360" w:lineRule="auto"/>
        <w:ind w:firstLine="420" w:firstLineChars="200"/>
      </w:pPr>
      <w:r>
        <w:rPr>
          <w:rFonts w:hint="eastAsia"/>
        </w:rPr>
        <w:t>我公司</w:t>
      </w:r>
      <w:r>
        <w:rPr>
          <w:rFonts w:hint="eastAsia"/>
          <w:lang w:eastAsia="zh-CN"/>
        </w:rPr>
        <w:t>自</w:t>
      </w:r>
      <w:r>
        <w:rPr>
          <w:rFonts w:hint="eastAsia"/>
        </w:rPr>
        <w:t>愿参加本次</w:t>
      </w:r>
      <w:r>
        <w:rPr>
          <w:rFonts w:hint="eastAsia"/>
          <w:lang w:eastAsia="zh-CN"/>
        </w:rPr>
        <w:t>询价</w:t>
      </w:r>
      <w:r>
        <w:rPr>
          <w:rFonts w:hint="eastAsia"/>
        </w:rPr>
        <w:t>采购活动。我公司在</w:t>
      </w:r>
      <w:r>
        <w:rPr>
          <w:rFonts w:hint="eastAsia" w:ascii="宋体" w:hAnsi="宋体" w:cs="宋体"/>
        </w:rPr>
        <w:t>响应文件</w:t>
      </w:r>
      <w:r>
        <w:rPr>
          <w:rFonts w:hint="eastAsia"/>
        </w:rPr>
        <w:t>中所有关于</w:t>
      </w:r>
      <w:r>
        <w:rPr>
          <w:rFonts w:hint="eastAsia"/>
          <w:lang w:eastAsia="zh-CN"/>
        </w:rPr>
        <w:t>询价</w:t>
      </w:r>
      <w:r>
        <w:rPr>
          <w:rFonts w:hint="eastAsia"/>
        </w:rPr>
        <w:t>资格的文件、证明与陈述均是真实的、准确的、有效的。若有违背，我公司愿意承担由此而产生的一切后果。</w:t>
      </w:r>
    </w:p>
    <w:p w14:paraId="7CF76992">
      <w:pPr>
        <w:adjustRightInd w:val="0"/>
        <w:snapToGrid w:val="0"/>
        <w:spacing w:line="360" w:lineRule="auto"/>
        <w:ind w:firstLine="420" w:firstLineChars="200"/>
      </w:pPr>
    </w:p>
    <w:p w14:paraId="29DFA7B8">
      <w:pPr>
        <w:adjustRightInd w:val="0"/>
        <w:snapToGrid w:val="0"/>
        <w:spacing w:line="360" w:lineRule="auto"/>
        <w:ind w:firstLine="420" w:firstLineChars="200"/>
      </w:pPr>
    </w:p>
    <w:p w14:paraId="22FF0ED8">
      <w:pPr>
        <w:adjustRightInd w:val="0"/>
        <w:snapToGrid w:val="0"/>
        <w:spacing w:line="360" w:lineRule="auto"/>
        <w:ind w:firstLine="420" w:firstLineChars="200"/>
      </w:pPr>
    </w:p>
    <w:p w14:paraId="78FAF8FA">
      <w:pPr>
        <w:adjustRightInd w:val="0"/>
        <w:snapToGrid w:val="0"/>
        <w:spacing w:line="360" w:lineRule="auto"/>
        <w:jc w:val="left"/>
      </w:pPr>
      <w:r>
        <w:rPr>
          <w:rFonts w:hint="eastAsia" w:ascii="宋体"/>
          <w:szCs w:val="21"/>
          <w:lang w:val="zh-CN"/>
        </w:rPr>
        <w:t>法定代表人或委托代理人</w:t>
      </w:r>
      <w:r>
        <w:rPr>
          <w:rFonts w:hint="eastAsia"/>
        </w:rPr>
        <w:t>签字：</w:t>
      </w:r>
    </w:p>
    <w:p w14:paraId="73C0BB59">
      <w:pPr>
        <w:adjustRightInd w:val="0"/>
        <w:snapToGrid w:val="0"/>
        <w:spacing w:line="360" w:lineRule="auto"/>
        <w:jc w:val="left"/>
      </w:pPr>
      <w:r>
        <w:rPr>
          <w:rFonts w:hint="eastAsia"/>
          <w:lang w:eastAsia="zh-CN"/>
        </w:rPr>
        <w:t>响应单位</w:t>
      </w:r>
      <w:r>
        <w:rPr>
          <w:rFonts w:hint="eastAsia"/>
        </w:rPr>
        <w:t>公章：</w:t>
      </w:r>
    </w:p>
    <w:p w14:paraId="57E88927">
      <w:pPr>
        <w:adjustRightInd w:val="0"/>
        <w:snapToGrid w:val="0"/>
        <w:spacing w:line="360" w:lineRule="auto"/>
      </w:pPr>
      <w:r>
        <w:rPr>
          <w:rFonts w:hint="eastAsia"/>
        </w:rPr>
        <w:t>日期：</w:t>
      </w:r>
    </w:p>
    <w:p w14:paraId="15A744DA">
      <w:pPr>
        <w:adjustRightInd w:val="0"/>
        <w:snapToGrid w:val="0"/>
        <w:spacing w:line="360" w:lineRule="auto"/>
        <w:rPr>
          <w:rFonts w:hint="eastAsia" w:ascii="宋体" w:hAnsi="宋体"/>
          <w:b/>
          <w:bCs/>
        </w:rPr>
      </w:pPr>
    </w:p>
    <w:p w14:paraId="5299A3EF">
      <w:pPr>
        <w:adjustRightInd w:val="0"/>
        <w:snapToGrid w:val="0"/>
        <w:spacing w:line="360" w:lineRule="auto"/>
        <w:rPr>
          <w:rFonts w:hint="eastAsia" w:ascii="宋体" w:hAnsi="宋体"/>
          <w:b/>
          <w:bCs/>
        </w:rPr>
      </w:pPr>
    </w:p>
    <w:p w14:paraId="6A211390">
      <w:pPr>
        <w:adjustRightInd w:val="0"/>
        <w:snapToGrid w:val="0"/>
        <w:spacing w:line="360" w:lineRule="auto"/>
        <w:rPr>
          <w:rFonts w:hint="eastAsia" w:ascii="宋体" w:hAnsi="宋体"/>
          <w:b/>
          <w:bCs/>
        </w:rPr>
      </w:pPr>
    </w:p>
    <w:p w14:paraId="33F8D696">
      <w:pPr>
        <w:adjustRightInd w:val="0"/>
        <w:snapToGrid w:val="0"/>
        <w:spacing w:line="360" w:lineRule="auto"/>
        <w:rPr>
          <w:rFonts w:hint="eastAsia" w:ascii="宋体" w:hAnsi="宋体"/>
          <w:b/>
          <w:bCs/>
        </w:rPr>
      </w:pPr>
    </w:p>
    <w:p w14:paraId="3E94AA13">
      <w:pPr>
        <w:adjustRightInd w:val="0"/>
        <w:snapToGrid w:val="0"/>
        <w:spacing w:line="360" w:lineRule="auto"/>
        <w:rPr>
          <w:rFonts w:hint="eastAsia" w:ascii="宋体" w:hAnsi="宋体"/>
          <w:b/>
          <w:bCs/>
        </w:rPr>
      </w:pPr>
    </w:p>
    <w:p w14:paraId="61AF8860">
      <w:pPr>
        <w:adjustRightInd w:val="0"/>
        <w:snapToGrid w:val="0"/>
        <w:spacing w:line="360" w:lineRule="auto"/>
        <w:rPr>
          <w:rFonts w:hint="eastAsia" w:ascii="宋体" w:hAnsi="宋体"/>
          <w:b/>
          <w:bCs/>
        </w:rPr>
      </w:pPr>
    </w:p>
    <w:p w14:paraId="00D794FB">
      <w:pPr>
        <w:adjustRightInd w:val="0"/>
        <w:snapToGrid w:val="0"/>
        <w:spacing w:line="360" w:lineRule="auto"/>
        <w:rPr>
          <w:rFonts w:hint="eastAsia" w:ascii="宋体" w:hAnsi="宋体"/>
          <w:b/>
          <w:bCs/>
        </w:rPr>
      </w:pPr>
    </w:p>
    <w:p w14:paraId="19D707A8">
      <w:pPr>
        <w:adjustRightInd w:val="0"/>
        <w:snapToGrid w:val="0"/>
        <w:spacing w:line="360" w:lineRule="auto"/>
        <w:rPr>
          <w:rFonts w:hint="eastAsia" w:ascii="宋体" w:hAnsi="宋体"/>
          <w:b/>
          <w:bCs/>
        </w:rPr>
      </w:pPr>
    </w:p>
    <w:p w14:paraId="11CF4E09">
      <w:pPr>
        <w:adjustRightInd w:val="0"/>
        <w:snapToGrid w:val="0"/>
        <w:spacing w:line="360" w:lineRule="auto"/>
        <w:rPr>
          <w:rFonts w:hint="eastAsia" w:ascii="宋体" w:hAnsi="宋体"/>
          <w:b/>
          <w:bCs/>
        </w:rPr>
      </w:pPr>
    </w:p>
    <w:p w14:paraId="390C4EBA">
      <w:pPr>
        <w:adjustRightInd w:val="0"/>
        <w:snapToGrid w:val="0"/>
        <w:spacing w:line="360" w:lineRule="auto"/>
        <w:rPr>
          <w:rFonts w:hint="eastAsia" w:ascii="宋体" w:hAnsi="宋体"/>
          <w:b/>
          <w:bCs/>
        </w:rPr>
      </w:pPr>
    </w:p>
    <w:p w14:paraId="0992300E">
      <w:pPr>
        <w:adjustRightInd w:val="0"/>
        <w:snapToGrid w:val="0"/>
        <w:spacing w:line="360" w:lineRule="auto"/>
        <w:rPr>
          <w:rFonts w:hint="eastAsia" w:ascii="宋体" w:hAnsi="宋体"/>
          <w:b/>
          <w:bCs/>
        </w:rPr>
      </w:pPr>
    </w:p>
    <w:p w14:paraId="2AEB1681">
      <w:pPr>
        <w:adjustRightInd w:val="0"/>
        <w:snapToGrid w:val="0"/>
        <w:spacing w:line="360" w:lineRule="auto"/>
        <w:rPr>
          <w:rFonts w:hint="eastAsia" w:ascii="宋体" w:hAnsi="宋体"/>
          <w:b/>
          <w:bCs/>
        </w:rPr>
      </w:pPr>
    </w:p>
    <w:p w14:paraId="41659EFE">
      <w:pPr>
        <w:adjustRightInd w:val="0"/>
        <w:snapToGrid w:val="0"/>
        <w:spacing w:line="360" w:lineRule="auto"/>
        <w:rPr>
          <w:rFonts w:hint="eastAsia" w:ascii="宋体" w:hAnsi="宋体"/>
          <w:b/>
          <w:bCs/>
        </w:rPr>
      </w:pPr>
    </w:p>
    <w:p w14:paraId="79ACC6F4">
      <w:pPr>
        <w:adjustRightInd w:val="0"/>
        <w:snapToGrid w:val="0"/>
        <w:spacing w:line="360" w:lineRule="auto"/>
        <w:rPr>
          <w:rFonts w:hint="eastAsia" w:ascii="宋体" w:hAnsi="宋体"/>
          <w:b/>
          <w:bCs/>
        </w:rPr>
      </w:pPr>
    </w:p>
    <w:p w14:paraId="64F22064">
      <w:pPr>
        <w:adjustRightInd w:val="0"/>
        <w:snapToGrid w:val="0"/>
        <w:spacing w:line="360" w:lineRule="auto"/>
        <w:rPr>
          <w:rFonts w:hint="eastAsia" w:ascii="宋体" w:hAnsi="宋体"/>
          <w:b/>
          <w:bCs/>
        </w:rPr>
      </w:pPr>
    </w:p>
    <w:p w14:paraId="3852F912">
      <w:pPr>
        <w:adjustRightInd w:val="0"/>
        <w:snapToGrid w:val="0"/>
        <w:spacing w:line="360" w:lineRule="auto"/>
        <w:rPr>
          <w:rFonts w:hint="eastAsia" w:ascii="宋体" w:hAnsi="宋体"/>
          <w:b/>
          <w:bCs/>
        </w:rPr>
      </w:pPr>
    </w:p>
    <w:p w14:paraId="3FC46630">
      <w:pPr>
        <w:adjustRightInd w:val="0"/>
        <w:snapToGrid w:val="0"/>
        <w:spacing w:line="360" w:lineRule="auto"/>
        <w:rPr>
          <w:rFonts w:hint="eastAsia" w:ascii="宋体" w:hAnsi="宋体"/>
          <w:b/>
          <w:bCs/>
        </w:rPr>
      </w:pPr>
    </w:p>
    <w:p w14:paraId="05A605D5">
      <w:pPr>
        <w:adjustRightInd w:val="0"/>
        <w:snapToGrid w:val="0"/>
        <w:spacing w:line="360" w:lineRule="auto"/>
        <w:rPr>
          <w:rFonts w:hint="eastAsia" w:ascii="宋体" w:hAnsi="宋体"/>
          <w:b/>
          <w:bCs/>
        </w:rPr>
      </w:pPr>
    </w:p>
    <w:p w14:paraId="03024E2D">
      <w:pPr>
        <w:adjustRightInd w:val="0"/>
        <w:snapToGrid w:val="0"/>
        <w:spacing w:line="360" w:lineRule="auto"/>
        <w:rPr>
          <w:rFonts w:hint="eastAsia" w:ascii="宋体" w:hAnsi="宋体"/>
          <w:b/>
          <w:bCs/>
        </w:rPr>
      </w:pPr>
    </w:p>
    <w:p w14:paraId="2111CF77">
      <w:pPr>
        <w:adjustRightInd w:val="0"/>
        <w:snapToGrid w:val="0"/>
        <w:spacing w:line="360" w:lineRule="auto"/>
        <w:rPr>
          <w:rFonts w:hint="eastAsia" w:ascii="宋体" w:hAnsi="宋体"/>
          <w:b/>
          <w:bCs/>
        </w:rPr>
      </w:pPr>
    </w:p>
    <w:p w14:paraId="52D733D0">
      <w:pPr>
        <w:pageBreakBefore/>
        <w:adjustRightInd w:val="0"/>
        <w:snapToGrid w:val="0"/>
        <w:spacing w:line="360" w:lineRule="auto"/>
        <w:rPr>
          <w:rFonts w:hint="eastAsia" w:ascii="宋体" w:hAnsi="宋体" w:eastAsia="宋体" w:cs="Times New Roman"/>
          <w:b/>
          <w:bCs/>
          <w:szCs w:val="21"/>
        </w:rPr>
      </w:pPr>
      <w:r>
        <w:rPr>
          <w:rFonts w:hint="eastAsia" w:ascii="宋体" w:hAnsi="宋体" w:eastAsia="宋体" w:cs="Times New Roman"/>
          <w:b/>
          <w:bCs/>
          <w:szCs w:val="21"/>
        </w:rPr>
        <w:t>附件</w:t>
      </w:r>
      <w:r>
        <w:rPr>
          <w:rFonts w:hint="eastAsia" w:ascii="宋体" w:hAnsi="宋体" w:eastAsia="宋体" w:cs="Times New Roman"/>
          <w:b/>
          <w:bCs/>
          <w:szCs w:val="21"/>
          <w:lang w:val="en-US" w:eastAsia="zh-CN"/>
        </w:rPr>
        <w:t>4</w:t>
      </w:r>
      <w:r>
        <w:rPr>
          <w:rFonts w:hint="eastAsia" w:ascii="宋体" w:hAnsi="宋体" w:eastAsia="宋体" w:cs="Times New Roman"/>
          <w:b/>
          <w:bCs/>
          <w:szCs w:val="21"/>
        </w:rPr>
        <w:t>：响应单位情况表</w:t>
      </w:r>
    </w:p>
    <w:p w14:paraId="43253703">
      <w:pPr>
        <w:adjustRightInd w:val="0"/>
        <w:snapToGrid w:val="0"/>
        <w:spacing w:line="360" w:lineRule="auto"/>
        <w:jc w:val="center"/>
        <w:rPr>
          <w:rFonts w:hint="eastAsia" w:ascii="宋体" w:hAnsi="宋体" w:eastAsia="宋体" w:cs="Times New Roman"/>
          <w:b/>
          <w:bCs/>
          <w:szCs w:val="21"/>
        </w:rPr>
      </w:pPr>
    </w:p>
    <w:p w14:paraId="6D0E1B63">
      <w:pPr>
        <w:adjustRightInd w:val="0"/>
        <w:snapToGrid w:val="0"/>
        <w:spacing w:line="360" w:lineRule="auto"/>
        <w:jc w:val="center"/>
        <w:rPr>
          <w:rFonts w:hint="eastAsia" w:ascii="宋体" w:hAnsi="宋体" w:eastAsia="宋体" w:cs="Times New Roman"/>
          <w:b/>
          <w:bCs/>
          <w:szCs w:val="21"/>
        </w:rPr>
      </w:pPr>
      <w:r>
        <w:rPr>
          <w:rFonts w:hint="eastAsia" w:ascii="宋体" w:hAnsi="宋体" w:eastAsia="宋体" w:cs="Times New Roman"/>
          <w:b/>
          <w:bCs/>
          <w:szCs w:val="21"/>
        </w:rPr>
        <w:t>响应单位情况表</w:t>
      </w:r>
    </w:p>
    <w:p w14:paraId="1C4C8758">
      <w:pPr>
        <w:adjustRightInd w:val="0"/>
        <w:snapToGrid w:val="0"/>
        <w:spacing w:line="360" w:lineRule="auto"/>
        <w:ind w:right="-4" w:rightChars="-2"/>
        <w:jc w:val="left"/>
        <w:rPr>
          <w:rFonts w:hint="eastAsia" w:ascii="宋体" w:hAnsi="宋体"/>
          <w:szCs w:val="21"/>
          <w:lang w:eastAsia="zh-CN"/>
        </w:rPr>
      </w:pPr>
    </w:p>
    <w:p w14:paraId="04CE6722">
      <w:pPr>
        <w:adjustRightInd w:val="0"/>
        <w:snapToGrid w:val="0"/>
        <w:spacing w:line="360" w:lineRule="auto"/>
        <w:ind w:right="-4" w:rightChars="-2"/>
        <w:jc w:val="left"/>
        <w:rPr>
          <w:rFonts w:ascii="宋体" w:hAnsi="宋体"/>
          <w:szCs w:val="21"/>
        </w:rPr>
      </w:pPr>
      <w:r>
        <w:rPr>
          <w:rFonts w:hint="eastAsia" w:ascii="宋体" w:hAnsi="宋体"/>
          <w:szCs w:val="21"/>
          <w:lang w:eastAsia="zh-CN"/>
        </w:rPr>
        <w:t>询价</w:t>
      </w:r>
      <w:r>
        <w:rPr>
          <w:rFonts w:hint="eastAsia" w:ascii="宋体" w:hAnsi="宋体"/>
          <w:szCs w:val="21"/>
        </w:rPr>
        <w:t>响应单位：（公章）</w:t>
      </w:r>
    </w:p>
    <w:p w14:paraId="366B8067">
      <w:pPr>
        <w:adjustRightInd w:val="0"/>
        <w:snapToGrid w:val="0"/>
        <w:spacing w:line="360" w:lineRule="auto"/>
        <w:ind w:right="-4" w:rightChars="-2"/>
        <w:jc w:val="left"/>
        <w:rPr>
          <w:rFonts w:ascii="宋体" w:hAnsi="宋体"/>
          <w:szCs w:val="21"/>
        </w:rPr>
      </w:pPr>
      <w:r>
        <w:rPr>
          <w:rFonts w:hint="eastAsia" w:ascii="宋体" w:hAnsi="宋体"/>
          <w:szCs w:val="21"/>
        </w:rPr>
        <w:t>项目名称：</w:t>
      </w:r>
    </w:p>
    <w:tbl>
      <w:tblPr>
        <w:tblStyle w:val="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128"/>
        <w:gridCol w:w="1725"/>
        <w:gridCol w:w="1365"/>
        <w:gridCol w:w="1816"/>
        <w:gridCol w:w="1236"/>
      </w:tblGrid>
      <w:tr w14:paraId="02166E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top"/>
          </w:tcPr>
          <w:p w14:paraId="32901F38">
            <w:pPr>
              <w:autoSpaceDE w:val="0"/>
              <w:autoSpaceDN w:val="0"/>
              <w:adjustRightInd w:val="0"/>
              <w:snapToGrid w:val="0"/>
              <w:spacing w:line="360" w:lineRule="auto"/>
              <w:rPr>
                <w:rFonts w:ascii="宋体"/>
                <w:szCs w:val="21"/>
              </w:rPr>
            </w:pPr>
            <w:r>
              <w:rPr>
                <w:rFonts w:hint="eastAsia" w:ascii="宋体" w:hAnsi="宋体" w:cs="宋体"/>
                <w:szCs w:val="21"/>
                <w:lang w:val="zh-CN"/>
              </w:rPr>
              <w:t>法定代表人</w:t>
            </w:r>
          </w:p>
        </w:tc>
        <w:tc>
          <w:tcPr>
            <w:tcW w:w="1725" w:type="dxa"/>
            <w:tcBorders>
              <w:top w:val="single" w:color="auto" w:sz="6" w:space="0"/>
              <w:left w:val="single" w:color="auto" w:sz="6" w:space="0"/>
              <w:bottom w:val="single" w:color="auto" w:sz="6" w:space="0"/>
              <w:right w:val="single" w:color="auto" w:sz="6" w:space="0"/>
            </w:tcBorders>
            <w:noWrap/>
            <w:vAlign w:val="top"/>
          </w:tcPr>
          <w:p w14:paraId="4F415FF1">
            <w:pPr>
              <w:autoSpaceDE w:val="0"/>
              <w:autoSpaceDN w:val="0"/>
              <w:adjustRightInd w:val="0"/>
              <w:snapToGrid w:val="0"/>
              <w:spacing w:line="360" w:lineRule="auto"/>
              <w:rPr>
                <w:rFonts w:ascii="宋体"/>
                <w:szCs w:val="21"/>
              </w:rPr>
            </w:pPr>
          </w:p>
        </w:tc>
        <w:tc>
          <w:tcPr>
            <w:tcW w:w="1365" w:type="dxa"/>
            <w:tcBorders>
              <w:top w:val="single" w:color="auto" w:sz="6" w:space="0"/>
              <w:left w:val="single" w:color="auto" w:sz="6" w:space="0"/>
              <w:bottom w:val="single" w:color="auto" w:sz="6" w:space="0"/>
              <w:right w:val="single" w:color="auto" w:sz="6" w:space="0"/>
            </w:tcBorders>
            <w:noWrap/>
            <w:vAlign w:val="top"/>
          </w:tcPr>
          <w:p w14:paraId="47605313">
            <w:pPr>
              <w:autoSpaceDE w:val="0"/>
              <w:autoSpaceDN w:val="0"/>
              <w:adjustRightInd w:val="0"/>
              <w:snapToGrid w:val="0"/>
              <w:spacing w:line="360" w:lineRule="auto"/>
              <w:rPr>
                <w:rFonts w:ascii="宋体"/>
                <w:szCs w:val="21"/>
              </w:rPr>
            </w:pPr>
            <w:r>
              <w:rPr>
                <w:rFonts w:hint="eastAsia" w:ascii="宋体" w:hAnsi="宋体" w:cs="宋体"/>
                <w:szCs w:val="21"/>
                <w:lang w:val="zh-CN"/>
              </w:rPr>
              <w:t>成立日期</w:t>
            </w:r>
          </w:p>
        </w:tc>
        <w:tc>
          <w:tcPr>
            <w:tcW w:w="3052" w:type="dxa"/>
            <w:gridSpan w:val="2"/>
            <w:tcBorders>
              <w:top w:val="single" w:color="auto" w:sz="6" w:space="0"/>
              <w:left w:val="single" w:color="auto" w:sz="6" w:space="0"/>
              <w:bottom w:val="single" w:color="auto" w:sz="6" w:space="0"/>
            </w:tcBorders>
            <w:noWrap/>
            <w:vAlign w:val="top"/>
          </w:tcPr>
          <w:p w14:paraId="1B440A77">
            <w:pPr>
              <w:autoSpaceDE w:val="0"/>
              <w:autoSpaceDN w:val="0"/>
              <w:adjustRightInd w:val="0"/>
              <w:snapToGrid w:val="0"/>
              <w:spacing w:line="360" w:lineRule="auto"/>
              <w:rPr>
                <w:rFonts w:ascii="宋体"/>
                <w:szCs w:val="21"/>
              </w:rPr>
            </w:pPr>
          </w:p>
        </w:tc>
      </w:tr>
      <w:tr w14:paraId="10B2FE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top"/>
          </w:tcPr>
          <w:p w14:paraId="5005AA6D">
            <w:pPr>
              <w:autoSpaceDE w:val="0"/>
              <w:autoSpaceDN w:val="0"/>
              <w:adjustRightInd w:val="0"/>
              <w:snapToGrid w:val="0"/>
              <w:spacing w:line="360" w:lineRule="auto"/>
              <w:rPr>
                <w:rFonts w:ascii="宋体"/>
                <w:szCs w:val="21"/>
              </w:rPr>
            </w:pPr>
            <w:r>
              <w:rPr>
                <w:rFonts w:hint="eastAsia" w:ascii="宋体" w:hAnsi="宋体" w:cs="宋体"/>
                <w:szCs w:val="21"/>
                <w:lang w:val="zh-CN"/>
              </w:rPr>
              <w:t>企业地址</w:t>
            </w:r>
          </w:p>
        </w:tc>
        <w:tc>
          <w:tcPr>
            <w:tcW w:w="1725" w:type="dxa"/>
            <w:tcBorders>
              <w:top w:val="single" w:color="auto" w:sz="6" w:space="0"/>
              <w:left w:val="single" w:color="auto" w:sz="6" w:space="0"/>
              <w:bottom w:val="single" w:color="auto" w:sz="6" w:space="0"/>
              <w:right w:val="single" w:color="auto" w:sz="6" w:space="0"/>
            </w:tcBorders>
            <w:noWrap/>
            <w:vAlign w:val="top"/>
          </w:tcPr>
          <w:p w14:paraId="4B6DE74C">
            <w:pPr>
              <w:autoSpaceDE w:val="0"/>
              <w:autoSpaceDN w:val="0"/>
              <w:adjustRightInd w:val="0"/>
              <w:snapToGrid w:val="0"/>
              <w:spacing w:line="360" w:lineRule="auto"/>
              <w:rPr>
                <w:rFonts w:ascii="宋体"/>
                <w:szCs w:val="21"/>
              </w:rPr>
            </w:pPr>
          </w:p>
        </w:tc>
        <w:tc>
          <w:tcPr>
            <w:tcW w:w="1365" w:type="dxa"/>
            <w:tcBorders>
              <w:top w:val="single" w:color="auto" w:sz="6" w:space="0"/>
              <w:left w:val="single" w:color="auto" w:sz="6" w:space="0"/>
              <w:bottom w:val="single" w:color="auto" w:sz="6" w:space="0"/>
              <w:right w:val="single" w:color="auto" w:sz="6" w:space="0"/>
            </w:tcBorders>
            <w:noWrap/>
            <w:vAlign w:val="top"/>
          </w:tcPr>
          <w:p w14:paraId="709483AA">
            <w:pPr>
              <w:autoSpaceDE w:val="0"/>
              <w:autoSpaceDN w:val="0"/>
              <w:adjustRightInd w:val="0"/>
              <w:snapToGrid w:val="0"/>
              <w:spacing w:line="360" w:lineRule="auto"/>
              <w:rPr>
                <w:rFonts w:ascii="宋体"/>
                <w:szCs w:val="21"/>
              </w:rPr>
            </w:pPr>
            <w:r>
              <w:rPr>
                <w:rFonts w:hint="eastAsia" w:ascii="宋体" w:hAnsi="宋体" w:cs="宋体"/>
                <w:szCs w:val="21"/>
                <w:lang w:val="zh-CN"/>
              </w:rPr>
              <w:t>注册资本</w:t>
            </w:r>
          </w:p>
        </w:tc>
        <w:tc>
          <w:tcPr>
            <w:tcW w:w="3052" w:type="dxa"/>
            <w:gridSpan w:val="2"/>
            <w:tcBorders>
              <w:top w:val="single" w:color="auto" w:sz="6" w:space="0"/>
              <w:left w:val="single" w:color="auto" w:sz="6" w:space="0"/>
              <w:bottom w:val="single" w:color="auto" w:sz="6" w:space="0"/>
            </w:tcBorders>
            <w:noWrap/>
            <w:vAlign w:val="top"/>
          </w:tcPr>
          <w:p w14:paraId="189D4BD6">
            <w:pPr>
              <w:autoSpaceDE w:val="0"/>
              <w:autoSpaceDN w:val="0"/>
              <w:adjustRightInd w:val="0"/>
              <w:snapToGrid w:val="0"/>
              <w:spacing w:line="360" w:lineRule="auto"/>
              <w:ind w:firstLine="2160"/>
              <w:rPr>
                <w:rFonts w:ascii="宋体"/>
                <w:szCs w:val="21"/>
              </w:rPr>
            </w:pPr>
            <w:r>
              <w:rPr>
                <w:rFonts w:hint="eastAsia" w:ascii="宋体" w:hAnsi="宋体" w:cs="宋体"/>
                <w:szCs w:val="21"/>
                <w:lang w:val="zh-CN"/>
              </w:rPr>
              <w:t>万元</w:t>
            </w:r>
          </w:p>
        </w:tc>
      </w:tr>
      <w:tr w14:paraId="05F1F6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top"/>
          </w:tcPr>
          <w:p w14:paraId="33557534">
            <w:pPr>
              <w:autoSpaceDE w:val="0"/>
              <w:autoSpaceDN w:val="0"/>
              <w:adjustRightInd w:val="0"/>
              <w:snapToGrid w:val="0"/>
              <w:spacing w:line="360" w:lineRule="auto"/>
              <w:rPr>
                <w:rFonts w:ascii="宋体"/>
                <w:szCs w:val="21"/>
              </w:rPr>
            </w:pPr>
            <w:r>
              <w:rPr>
                <w:rFonts w:hint="eastAsia" w:ascii="宋体" w:hAnsi="宋体" w:cs="宋体"/>
                <w:szCs w:val="21"/>
                <w:lang w:val="zh-CN"/>
              </w:rPr>
              <w:t>经营范围</w:t>
            </w:r>
          </w:p>
        </w:tc>
        <w:tc>
          <w:tcPr>
            <w:tcW w:w="6142" w:type="dxa"/>
            <w:gridSpan w:val="4"/>
            <w:tcBorders>
              <w:top w:val="single" w:color="auto" w:sz="6" w:space="0"/>
              <w:left w:val="single" w:color="auto" w:sz="6" w:space="0"/>
              <w:bottom w:val="single" w:color="auto" w:sz="6" w:space="0"/>
            </w:tcBorders>
            <w:noWrap/>
            <w:vAlign w:val="top"/>
          </w:tcPr>
          <w:p w14:paraId="433EAB9B">
            <w:pPr>
              <w:autoSpaceDE w:val="0"/>
              <w:autoSpaceDN w:val="0"/>
              <w:adjustRightInd w:val="0"/>
              <w:snapToGrid w:val="0"/>
              <w:spacing w:line="360" w:lineRule="auto"/>
              <w:rPr>
                <w:rFonts w:ascii="宋体"/>
                <w:szCs w:val="21"/>
              </w:rPr>
            </w:pPr>
          </w:p>
        </w:tc>
      </w:tr>
      <w:tr w14:paraId="3430CE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top"/>
          </w:tcPr>
          <w:p w14:paraId="5BF272F8">
            <w:pPr>
              <w:autoSpaceDE w:val="0"/>
              <w:autoSpaceDN w:val="0"/>
              <w:adjustRightInd w:val="0"/>
              <w:snapToGrid w:val="0"/>
              <w:spacing w:line="360" w:lineRule="auto"/>
              <w:rPr>
                <w:rFonts w:ascii="宋体"/>
                <w:szCs w:val="21"/>
              </w:rPr>
            </w:pPr>
            <w:r>
              <w:rPr>
                <w:rFonts w:hint="eastAsia" w:ascii="宋体" w:hAnsi="宋体" w:cs="宋体"/>
                <w:szCs w:val="21"/>
                <w:lang w:val="zh-CN"/>
              </w:rPr>
              <w:t>职工人数</w:t>
            </w:r>
          </w:p>
        </w:tc>
        <w:tc>
          <w:tcPr>
            <w:tcW w:w="1725" w:type="dxa"/>
            <w:tcBorders>
              <w:top w:val="single" w:color="auto" w:sz="6" w:space="0"/>
              <w:left w:val="single" w:color="auto" w:sz="6" w:space="0"/>
              <w:bottom w:val="single" w:color="auto" w:sz="6" w:space="0"/>
              <w:right w:val="single" w:color="auto" w:sz="6" w:space="0"/>
            </w:tcBorders>
            <w:noWrap/>
            <w:vAlign w:val="top"/>
          </w:tcPr>
          <w:p w14:paraId="6AA00EFB">
            <w:pPr>
              <w:autoSpaceDE w:val="0"/>
              <w:autoSpaceDN w:val="0"/>
              <w:adjustRightInd w:val="0"/>
              <w:snapToGrid w:val="0"/>
              <w:spacing w:line="360" w:lineRule="auto"/>
              <w:rPr>
                <w:rFonts w:ascii="宋体"/>
                <w:szCs w:val="21"/>
              </w:rPr>
            </w:pPr>
          </w:p>
        </w:tc>
        <w:tc>
          <w:tcPr>
            <w:tcW w:w="3181" w:type="dxa"/>
            <w:gridSpan w:val="2"/>
            <w:tcBorders>
              <w:top w:val="single" w:color="auto" w:sz="6" w:space="0"/>
              <w:left w:val="single" w:color="auto" w:sz="6" w:space="0"/>
              <w:bottom w:val="single" w:color="auto" w:sz="6" w:space="0"/>
              <w:right w:val="single" w:color="auto" w:sz="6" w:space="0"/>
            </w:tcBorders>
            <w:noWrap/>
            <w:vAlign w:val="top"/>
          </w:tcPr>
          <w:p w14:paraId="40CED162">
            <w:pPr>
              <w:autoSpaceDE w:val="0"/>
              <w:autoSpaceDN w:val="0"/>
              <w:adjustRightInd w:val="0"/>
              <w:snapToGrid w:val="0"/>
              <w:spacing w:line="360" w:lineRule="auto"/>
              <w:rPr>
                <w:rFonts w:ascii="宋体"/>
                <w:szCs w:val="21"/>
              </w:rPr>
            </w:pPr>
            <w:r>
              <w:rPr>
                <w:rFonts w:hint="eastAsia" w:ascii="宋体" w:hAnsi="宋体" w:cs="宋体"/>
                <w:szCs w:val="21"/>
                <w:lang w:val="zh-CN"/>
              </w:rPr>
              <w:t>其中：有中高级以上职称的人数</w:t>
            </w:r>
          </w:p>
        </w:tc>
        <w:tc>
          <w:tcPr>
            <w:tcW w:w="1236" w:type="dxa"/>
            <w:tcBorders>
              <w:top w:val="single" w:color="auto" w:sz="6" w:space="0"/>
              <w:left w:val="single" w:color="auto" w:sz="6" w:space="0"/>
              <w:bottom w:val="single" w:color="auto" w:sz="6" w:space="0"/>
            </w:tcBorders>
            <w:noWrap/>
            <w:vAlign w:val="top"/>
          </w:tcPr>
          <w:p w14:paraId="0516451A">
            <w:pPr>
              <w:autoSpaceDE w:val="0"/>
              <w:autoSpaceDN w:val="0"/>
              <w:adjustRightInd w:val="0"/>
              <w:snapToGrid w:val="0"/>
              <w:spacing w:line="360" w:lineRule="auto"/>
              <w:rPr>
                <w:rFonts w:ascii="宋体"/>
                <w:szCs w:val="21"/>
              </w:rPr>
            </w:pPr>
          </w:p>
        </w:tc>
      </w:tr>
      <w:tr w14:paraId="13C0B9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center"/>
          </w:tcPr>
          <w:p w14:paraId="581307BD">
            <w:pPr>
              <w:autoSpaceDE w:val="0"/>
              <w:autoSpaceDN w:val="0"/>
              <w:adjustRightInd w:val="0"/>
              <w:snapToGrid w:val="0"/>
              <w:spacing w:line="360" w:lineRule="auto"/>
              <w:rPr>
                <w:rFonts w:ascii="宋体"/>
                <w:szCs w:val="21"/>
              </w:rPr>
            </w:pPr>
            <w:r>
              <w:rPr>
                <w:rFonts w:hint="eastAsia" w:ascii="宋体" w:hAnsi="宋体" w:cs="宋体"/>
                <w:szCs w:val="21"/>
                <w:lang w:val="zh-CN"/>
              </w:rPr>
              <w:t>资产总计</w:t>
            </w:r>
          </w:p>
        </w:tc>
        <w:tc>
          <w:tcPr>
            <w:tcW w:w="1725" w:type="dxa"/>
            <w:tcBorders>
              <w:top w:val="single" w:color="auto" w:sz="6" w:space="0"/>
              <w:left w:val="single" w:color="auto" w:sz="6" w:space="0"/>
              <w:bottom w:val="single" w:color="auto" w:sz="6" w:space="0"/>
              <w:right w:val="single" w:color="auto" w:sz="6" w:space="0"/>
            </w:tcBorders>
            <w:noWrap/>
            <w:vAlign w:val="center"/>
          </w:tcPr>
          <w:p w14:paraId="7633CA8F">
            <w:pPr>
              <w:autoSpaceDE w:val="0"/>
              <w:autoSpaceDN w:val="0"/>
              <w:adjustRightInd w:val="0"/>
              <w:snapToGrid w:val="0"/>
              <w:spacing w:line="360" w:lineRule="auto"/>
              <w:jc w:val="center"/>
              <w:rPr>
                <w:rFonts w:ascii="宋体"/>
                <w:szCs w:val="21"/>
              </w:rPr>
            </w:pPr>
            <w:r>
              <w:rPr>
                <w:rFonts w:hint="eastAsia" w:ascii="宋体" w:hAnsi="宋体" w:cs="宋体"/>
                <w:szCs w:val="21"/>
                <w:lang w:val="zh-CN"/>
              </w:rPr>
              <w:t>万元</w:t>
            </w:r>
          </w:p>
        </w:tc>
        <w:tc>
          <w:tcPr>
            <w:tcW w:w="1365" w:type="dxa"/>
            <w:tcBorders>
              <w:top w:val="single" w:color="auto" w:sz="6" w:space="0"/>
              <w:left w:val="single" w:color="auto" w:sz="6" w:space="0"/>
              <w:bottom w:val="single" w:color="auto" w:sz="6" w:space="0"/>
              <w:right w:val="single" w:color="auto" w:sz="6" w:space="0"/>
            </w:tcBorders>
            <w:noWrap/>
            <w:vAlign w:val="center"/>
          </w:tcPr>
          <w:p w14:paraId="6F68F32A">
            <w:pPr>
              <w:autoSpaceDE w:val="0"/>
              <w:autoSpaceDN w:val="0"/>
              <w:adjustRightInd w:val="0"/>
              <w:snapToGrid w:val="0"/>
              <w:spacing w:line="360" w:lineRule="auto"/>
              <w:rPr>
                <w:rFonts w:ascii="宋体"/>
                <w:szCs w:val="21"/>
              </w:rPr>
            </w:pPr>
            <w:r>
              <w:rPr>
                <w:rFonts w:hint="eastAsia" w:ascii="宋体" w:hAnsi="宋体" w:cs="宋体"/>
                <w:szCs w:val="21"/>
                <w:lang w:val="zh-CN"/>
              </w:rPr>
              <w:t>净资产</w:t>
            </w:r>
          </w:p>
        </w:tc>
        <w:tc>
          <w:tcPr>
            <w:tcW w:w="3052" w:type="dxa"/>
            <w:gridSpan w:val="2"/>
            <w:tcBorders>
              <w:top w:val="single" w:color="auto" w:sz="6" w:space="0"/>
              <w:left w:val="single" w:color="auto" w:sz="6" w:space="0"/>
              <w:bottom w:val="single" w:color="auto" w:sz="6" w:space="0"/>
            </w:tcBorders>
            <w:noWrap/>
            <w:vAlign w:val="center"/>
          </w:tcPr>
          <w:p w14:paraId="44502A17">
            <w:pPr>
              <w:autoSpaceDE w:val="0"/>
              <w:autoSpaceDN w:val="0"/>
              <w:adjustRightInd w:val="0"/>
              <w:snapToGrid w:val="0"/>
              <w:spacing w:line="360" w:lineRule="auto"/>
              <w:jc w:val="center"/>
              <w:rPr>
                <w:rFonts w:ascii="宋体"/>
                <w:szCs w:val="21"/>
              </w:rPr>
            </w:pPr>
            <w:r>
              <w:rPr>
                <w:rFonts w:hint="eastAsia" w:ascii="宋体" w:hAnsi="宋体" w:cs="宋体"/>
                <w:szCs w:val="21"/>
                <w:lang w:val="zh-CN"/>
              </w:rPr>
              <w:t>万元</w:t>
            </w:r>
          </w:p>
        </w:tc>
      </w:tr>
      <w:tr w14:paraId="4923D2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center"/>
          </w:tcPr>
          <w:p w14:paraId="6329D4C5">
            <w:pPr>
              <w:autoSpaceDE w:val="0"/>
              <w:autoSpaceDN w:val="0"/>
              <w:adjustRightInd w:val="0"/>
              <w:snapToGrid w:val="0"/>
              <w:spacing w:line="360" w:lineRule="auto"/>
              <w:rPr>
                <w:rFonts w:ascii="宋体"/>
                <w:szCs w:val="21"/>
              </w:rPr>
            </w:pPr>
            <w:r>
              <w:rPr>
                <w:rFonts w:hint="eastAsia" w:ascii="宋体" w:hAnsi="宋体" w:cs="宋体"/>
                <w:szCs w:val="21"/>
                <w:lang w:val="zh-CN"/>
              </w:rPr>
              <w:t>股东权益</w:t>
            </w:r>
          </w:p>
        </w:tc>
        <w:tc>
          <w:tcPr>
            <w:tcW w:w="1725" w:type="dxa"/>
            <w:tcBorders>
              <w:top w:val="single" w:color="auto" w:sz="6" w:space="0"/>
              <w:left w:val="single" w:color="auto" w:sz="6" w:space="0"/>
              <w:bottom w:val="single" w:color="auto" w:sz="6" w:space="0"/>
              <w:right w:val="single" w:color="auto" w:sz="6" w:space="0"/>
            </w:tcBorders>
            <w:noWrap/>
            <w:vAlign w:val="center"/>
          </w:tcPr>
          <w:p w14:paraId="224407E4">
            <w:pPr>
              <w:autoSpaceDE w:val="0"/>
              <w:autoSpaceDN w:val="0"/>
              <w:adjustRightInd w:val="0"/>
              <w:snapToGrid w:val="0"/>
              <w:spacing w:line="360" w:lineRule="auto"/>
              <w:jc w:val="center"/>
              <w:rPr>
                <w:rFonts w:ascii="宋体"/>
                <w:szCs w:val="21"/>
              </w:rPr>
            </w:pPr>
            <w:r>
              <w:rPr>
                <w:rFonts w:hint="eastAsia" w:ascii="宋体" w:hAnsi="宋体" w:cs="宋体"/>
                <w:szCs w:val="21"/>
                <w:lang w:val="zh-CN"/>
              </w:rPr>
              <w:t>万元</w:t>
            </w:r>
          </w:p>
        </w:tc>
        <w:tc>
          <w:tcPr>
            <w:tcW w:w="1365" w:type="dxa"/>
            <w:tcBorders>
              <w:top w:val="single" w:color="auto" w:sz="6" w:space="0"/>
              <w:left w:val="single" w:color="auto" w:sz="6" w:space="0"/>
              <w:bottom w:val="single" w:color="auto" w:sz="6" w:space="0"/>
              <w:right w:val="single" w:color="auto" w:sz="6" w:space="0"/>
            </w:tcBorders>
            <w:noWrap/>
            <w:vAlign w:val="center"/>
          </w:tcPr>
          <w:p w14:paraId="3453D5C8">
            <w:pPr>
              <w:autoSpaceDE w:val="0"/>
              <w:autoSpaceDN w:val="0"/>
              <w:adjustRightInd w:val="0"/>
              <w:snapToGrid w:val="0"/>
              <w:spacing w:line="360" w:lineRule="auto"/>
              <w:rPr>
                <w:rFonts w:ascii="宋体"/>
                <w:szCs w:val="21"/>
              </w:rPr>
            </w:pPr>
            <w:r>
              <w:rPr>
                <w:rFonts w:hint="eastAsia" w:ascii="宋体" w:hAnsi="宋体" w:cs="宋体"/>
                <w:szCs w:val="21"/>
                <w:lang w:val="zh-CN"/>
              </w:rPr>
              <w:t>销售收入</w:t>
            </w:r>
          </w:p>
        </w:tc>
        <w:tc>
          <w:tcPr>
            <w:tcW w:w="3052" w:type="dxa"/>
            <w:gridSpan w:val="2"/>
            <w:tcBorders>
              <w:top w:val="single" w:color="auto" w:sz="6" w:space="0"/>
              <w:left w:val="single" w:color="auto" w:sz="6" w:space="0"/>
              <w:bottom w:val="single" w:color="auto" w:sz="6" w:space="0"/>
            </w:tcBorders>
            <w:noWrap/>
            <w:vAlign w:val="center"/>
          </w:tcPr>
          <w:p w14:paraId="44AE9B86">
            <w:pPr>
              <w:autoSpaceDE w:val="0"/>
              <w:autoSpaceDN w:val="0"/>
              <w:adjustRightInd w:val="0"/>
              <w:snapToGrid w:val="0"/>
              <w:spacing w:line="360" w:lineRule="auto"/>
              <w:jc w:val="center"/>
              <w:rPr>
                <w:rFonts w:ascii="宋体"/>
                <w:szCs w:val="21"/>
              </w:rPr>
            </w:pPr>
            <w:r>
              <w:rPr>
                <w:rFonts w:hint="eastAsia" w:ascii="宋体" w:hAnsi="宋体" w:cs="宋体"/>
                <w:szCs w:val="21"/>
                <w:lang w:val="zh-CN"/>
              </w:rPr>
              <w:t>20</w:t>
            </w: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lang w:val="zh-CN"/>
              </w:rPr>
              <w:t>年</w:t>
            </w:r>
            <w:r>
              <w:rPr>
                <w:rFonts w:hint="eastAsia" w:ascii="宋体" w:hAnsi="宋体" w:cs="宋体"/>
                <w:szCs w:val="21"/>
                <w:lang w:val="en-US" w:eastAsia="zh-CN"/>
              </w:rPr>
              <w:t xml:space="preserve">   </w:t>
            </w:r>
            <w:r>
              <w:rPr>
                <w:rFonts w:hint="eastAsia" w:ascii="宋体" w:hAnsi="宋体" w:cs="宋体"/>
                <w:szCs w:val="21"/>
                <w:lang w:val="zh-CN"/>
              </w:rPr>
              <w:t>万元</w:t>
            </w:r>
          </w:p>
        </w:tc>
      </w:tr>
      <w:tr w14:paraId="2EE8FF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top"/>
          </w:tcPr>
          <w:p w14:paraId="116B19E9">
            <w:pPr>
              <w:autoSpaceDE w:val="0"/>
              <w:autoSpaceDN w:val="0"/>
              <w:adjustRightInd w:val="0"/>
              <w:snapToGrid w:val="0"/>
              <w:spacing w:line="360" w:lineRule="auto"/>
              <w:rPr>
                <w:rFonts w:ascii="宋体"/>
                <w:szCs w:val="21"/>
              </w:rPr>
            </w:pPr>
            <w:r>
              <w:rPr>
                <w:rFonts w:hint="eastAsia" w:ascii="宋体" w:hAnsi="宋体" w:cs="宋体"/>
                <w:szCs w:val="21"/>
                <w:lang w:val="zh-CN"/>
              </w:rPr>
              <w:t>实现利润</w:t>
            </w:r>
          </w:p>
        </w:tc>
        <w:tc>
          <w:tcPr>
            <w:tcW w:w="1725" w:type="dxa"/>
            <w:tcBorders>
              <w:top w:val="single" w:color="auto" w:sz="6" w:space="0"/>
              <w:left w:val="single" w:color="auto" w:sz="6" w:space="0"/>
              <w:bottom w:val="single" w:color="auto" w:sz="6" w:space="0"/>
              <w:right w:val="single" w:color="auto" w:sz="6" w:space="0"/>
            </w:tcBorders>
            <w:noWrap/>
            <w:vAlign w:val="top"/>
          </w:tcPr>
          <w:p w14:paraId="70DC4423">
            <w:pPr>
              <w:autoSpaceDE w:val="0"/>
              <w:autoSpaceDN w:val="0"/>
              <w:adjustRightInd w:val="0"/>
              <w:snapToGrid w:val="0"/>
              <w:spacing w:line="360" w:lineRule="auto"/>
              <w:rPr>
                <w:rFonts w:ascii="宋体"/>
                <w:szCs w:val="21"/>
              </w:rPr>
            </w:pPr>
            <w:r>
              <w:rPr>
                <w:rFonts w:hint="eastAsia" w:ascii="宋体" w:hAnsi="宋体" w:cs="宋体"/>
                <w:szCs w:val="21"/>
                <w:lang w:val="zh-CN"/>
              </w:rPr>
              <w:t>20</w:t>
            </w: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lang w:val="zh-CN"/>
              </w:rPr>
              <w:t>年</w:t>
            </w:r>
            <w:r>
              <w:rPr>
                <w:rFonts w:hint="eastAsia" w:ascii="宋体" w:hAnsi="宋体" w:cs="宋体"/>
                <w:szCs w:val="21"/>
                <w:lang w:val="en-US" w:eastAsia="zh-CN"/>
              </w:rPr>
              <w:t xml:space="preserve">   </w:t>
            </w:r>
            <w:r>
              <w:rPr>
                <w:rFonts w:hint="eastAsia" w:ascii="宋体" w:hAnsi="宋体" w:cs="宋体"/>
                <w:szCs w:val="21"/>
                <w:lang w:val="zh-CN"/>
              </w:rPr>
              <w:t>万元</w:t>
            </w:r>
          </w:p>
        </w:tc>
        <w:tc>
          <w:tcPr>
            <w:tcW w:w="1365" w:type="dxa"/>
            <w:tcBorders>
              <w:top w:val="single" w:color="auto" w:sz="6" w:space="0"/>
              <w:left w:val="single" w:color="auto" w:sz="6" w:space="0"/>
              <w:bottom w:val="single" w:color="auto" w:sz="6" w:space="0"/>
              <w:right w:val="single" w:color="auto" w:sz="6" w:space="0"/>
            </w:tcBorders>
            <w:noWrap/>
            <w:vAlign w:val="top"/>
          </w:tcPr>
          <w:p w14:paraId="2585EE16">
            <w:pPr>
              <w:autoSpaceDE w:val="0"/>
              <w:autoSpaceDN w:val="0"/>
              <w:adjustRightInd w:val="0"/>
              <w:snapToGrid w:val="0"/>
              <w:spacing w:line="360" w:lineRule="auto"/>
              <w:rPr>
                <w:rFonts w:ascii="宋体"/>
                <w:szCs w:val="21"/>
              </w:rPr>
            </w:pPr>
          </w:p>
        </w:tc>
        <w:tc>
          <w:tcPr>
            <w:tcW w:w="3052" w:type="dxa"/>
            <w:gridSpan w:val="2"/>
            <w:tcBorders>
              <w:top w:val="single" w:color="auto" w:sz="6" w:space="0"/>
              <w:left w:val="single" w:color="auto" w:sz="6" w:space="0"/>
              <w:bottom w:val="single" w:color="auto" w:sz="6" w:space="0"/>
            </w:tcBorders>
            <w:noWrap/>
            <w:vAlign w:val="top"/>
          </w:tcPr>
          <w:p w14:paraId="1542D74D">
            <w:pPr>
              <w:autoSpaceDE w:val="0"/>
              <w:autoSpaceDN w:val="0"/>
              <w:adjustRightInd w:val="0"/>
              <w:snapToGrid w:val="0"/>
              <w:spacing w:line="360" w:lineRule="auto"/>
              <w:rPr>
                <w:rFonts w:ascii="宋体"/>
                <w:szCs w:val="21"/>
              </w:rPr>
            </w:pPr>
          </w:p>
        </w:tc>
      </w:tr>
      <w:tr w14:paraId="6FD61F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top"/>
          </w:tcPr>
          <w:p w14:paraId="1FFB4C41">
            <w:pPr>
              <w:autoSpaceDE w:val="0"/>
              <w:autoSpaceDN w:val="0"/>
              <w:adjustRightInd w:val="0"/>
              <w:snapToGrid w:val="0"/>
              <w:spacing w:line="360" w:lineRule="auto"/>
              <w:rPr>
                <w:rFonts w:ascii="宋体"/>
                <w:szCs w:val="21"/>
              </w:rPr>
            </w:pPr>
            <w:r>
              <w:rPr>
                <w:rFonts w:hint="eastAsia" w:ascii="宋体" w:hAnsi="宋体" w:cs="宋体"/>
                <w:szCs w:val="21"/>
                <w:lang w:val="zh-CN"/>
              </w:rPr>
              <w:t>办公面积</w:t>
            </w:r>
          </w:p>
        </w:tc>
        <w:tc>
          <w:tcPr>
            <w:tcW w:w="1725" w:type="dxa"/>
            <w:tcBorders>
              <w:top w:val="single" w:color="auto" w:sz="6" w:space="0"/>
              <w:left w:val="single" w:color="auto" w:sz="6" w:space="0"/>
              <w:bottom w:val="single" w:color="auto" w:sz="6" w:space="0"/>
              <w:right w:val="single" w:color="auto" w:sz="6" w:space="0"/>
            </w:tcBorders>
            <w:noWrap/>
            <w:vAlign w:val="center"/>
          </w:tcPr>
          <w:p w14:paraId="51C4AF60">
            <w:pPr>
              <w:autoSpaceDE w:val="0"/>
              <w:autoSpaceDN w:val="0"/>
              <w:adjustRightInd w:val="0"/>
              <w:snapToGrid w:val="0"/>
              <w:spacing w:line="360" w:lineRule="auto"/>
              <w:rPr>
                <w:rFonts w:ascii="宋体"/>
                <w:szCs w:val="21"/>
              </w:rPr>
            </w:pPr>
            <w:r>
              <w:rPr>
                <w:rFonts w:hint="eastAsia" w:ascii="宋体" w:hAnsi="宋体" w:cs="宋体"/>
                <w:szCs w:val="21"/>
                <w:lang w:val="zh-CN"/>
              </w:rPr>
              <w:t>平方米</w:t>
            </w:r>
          </w:p>
        </w:tc>
        <w:tc>
          <w:tcPr>
            <w:tcW w:w="1365" w:type="dxa"/>
            <w:tcBorders>
              <w:top w:val="single" w:color="auto" w:sz="6" w:space="0"/>
              <w:left w:val="single" w:color="auto" w:sz="6" w:space="0"/>
              <w:bottom w:val="single" w:color="auto" w:sz="6" w:space="0"/>
              <w:right w:val="single" w:color="auto" w:sz="6" w:space="0"/>
            </w:tcBorders>
            <w:noWrap/>
            <w:vAlign w:val="top"/>
          </w:tcPr>
          <w:p w14:paraId="045B5726">
            <w:pPr>
              <w:autoSpaceDE w:val="0"/>
              <w:autoSpaceDN w:val="0"/>
              <w:adjustRightInd w:val="0"/>
              <w:snapToGrid w:val="0"/>
              <w:spacing w:line="360" w:lineRule="auto"/>
              <w:rPr>
                <w:rFonts w:ascii="宋体"/>
                <w:szCs w:val="21"/>
              </w:rPr>
            </w:pPr>
            <w:r>
              <w:rPr>
                <w:rFonts w:hint="eastAsia" w:ascii="宋体" w:hAnsi="宋体" w:cs="宋体"/>
                <w:szCs w:val="21"/>
                <w:lang w:val="zh-CN"/>
              </w:rPr>
              <w:t>其中：</w:t>
            </w:r>
          </w:p>
        </w:tc>
        <w:tc>
          <w:tcPr>
            <w:tcW w:w="3052" w:type="dxa"/>
            <w:gridSpan w:val="2"/>
            <w:tcBorders>
              <w:top w:val="single" w:color="auto" w:sz="6" w:space="0"/>
              <w:left w:val="single" w:color="auto" w:sz="6" w:space="0"/>
              <w:bottom w:val="single" w:color="auto" w:sz="6" w:space="0"/>
            </w:tcBorders>
            <w:noWrap/>
            <w:vAlign w:val="top"/>
          </w:tcPr>
          <w:p w14:paraId="1D7A7695">
            <w:pPr>
              <w:autoSpaceDE w:val="0"/>
              <w:autoSpaceDN w:val="0"/>
              <w:adjustRightInd w:val="0"/>
              <w:snapToGrid w:val="0"/>
              <w:spacing w:line="360" w:lineRule="auto"/>
              <w:rPr>
                <w:rFonts w:ascii="宋体"/>
                <w:szCs w:val="21"/>
              </w:rPr>
            </w:pPr>
            <w:r>
              <w:rPr>
                <w:rFonts w:hint="eastAsia" w:ascii="宋体" w:hAnsi="宋体" w:cs="宋体"/>
                <w:szCs w:val="21"/>
                <w:lang w:val="zh-CN"/>
              </w:rPr>
              <w:t>自有面积平方米</w:t>
            </w:r>
          </w:p>
          <w:p w14:paraId="23C746E1">
            <w:pPr>
              <w:autoSpaceDE w:val="0"/>
              <w:autoSpaceDN w:val="0"/>
              <w:adjustRightInd w:val="0"/>
              <w:snapToGrid w:val="0"/>
              <w:spacing w:line="360" w:lineRule="auto"/>
              <w:rPr>
                <w:rFonts w:ascii="宋体"/>
                <w:szCs w:val="21"/>
              </w:rPr>
            </w:pPr>
            <w:r>
              <w:rPr>
                <w:rFonts w:hint="eastAsia" w:ascii="宋体" w:hAnsi="宋体" w:cs="宋体"/>
                <w:szCs w:val="21"/>
                <w:lang w:val="zh-CN"/>
              </w:rPr>
              <w:t>承租面积平方米</w:t>
            </w:r>
          </w:p>
        </w:tc>
      </w:tr>
      <w:tr w14:paraId="6D4161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top"/>
          </w:tcPr>
          <w:p w14:paraId="0E830A28">
            <w:pPr>
              <w:autoSpaceDE w:val="0"/>
              <w:autoSpaceDN w:val="0"/>
              <w:adjustRightInd w:val="0"/>
              <w:snapToGrid w:val="0"/>
              <w:spacing w:line="360" w:lineRule="auto"/>
              <w:rPr>
                <w:rFonts w:ascii="宋体"/>
                <w:szCs w:val="21"/>
              </w:rPr>
            </w:pPr>
            <w:r>
              <w:rPr>
                <w:rFonts w:hint="eastAsia" w:ascii="宋体" w:hAnsi="宋体" w:cs="宋体"/>
                <w:szCs w:val="21"/>
                <w:lang w:val="zh-CN"/>
              </w:rPr>
              <w:t>单位简历及内设机构情况</w:t>
            </w:r>
          </w:p>
        </w:tc>
        <w:tc>
          <w:tcPr>
            <w:tcW w:w="6142" w:type="dxa"/>
            <w:gridSpan w:val="4"/>
            <w:tcBorders>
              <w:top w:val="single" w:color="auto" w:sz="6" w:space="0"/>
              <w:left w:val="single" w:color="auto" w:sz="6" w:space="0"/>
              <w:bottom w:val="single" w:color="auto" w:sz="6" w:space="0"/>
            </w:tcBorders>
            <w:noWrap/>
            <w:vAlign w:val="top"/>
          </w:tcPr>
          <w:p w14:paraId="2D8D5CFB">
            <w:pPr>
              <w:autoSpaceDE w:val="0"/>
              <w:autoSpaceDN w:val="0"/>
              <w:adjustRightInd w:val="0"/>
              <w:snapToGrid w:val="0"/>
              <w:spacing w:line="360" w:lineRule="auto"/>
              <w:rPr>
                <w:rFonts w:ascii="宋体"/>
                <w:szCs w:val="21"/>
              </w:rPr>
            </w:pPr>
          </w:p>
        </w:tc>
      </w:tr>
      <w:tr w14:paraId="6DF946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top"/>
          </w:tcPr>
          <w:p w14:paraId="692C9FA9">
            <w:pPr>
              <w:autoSpaceDE w:val="0"/>
              <w:autoSpaceDN w:val="0"/>
              <w:adjustRightInd w:val="0"/>
              <w:snapToGrid w:val="0"/>
              <w:spacing w:line="360" w:lineRule="auto"/>
              <w:rPr>
                <w:rFonts w:ascii="宋体"/>
                <w:szCs w:val="21"/>
              </w:rPr>
            </w:pPr>
            <w:r>
              <w:rPr>
                <w:rFonts w:hint="eastAsia" w:ascii="宋体" w:hAnsi="宋体" w:cs="宋体"/>
                <w:szCs w:val="21"/>
                <w:lang w:val="zh-CN"/>
              </w:rPr>
              <w:t>单位优势及特长</w:t>
            </w:r>
          </w:p>
        </w:tc>
        <w:tc>
          <w:tcPr>
            <w:tcW w:w="6142" w:type="dxa"/>
            <w:gridSpan w:val="4"/>
            <w:tcBorders>
              <w:top w:val="single" w:color="auto" w:sz="6" w:space="0"/>
              <w:left w:val="single" w:color="auto" w:sz="6" w:space="0"/>
              <w:bottom w:val="single" w:color="auto" w:sz="6" w:space="0"/>
            </w:tcBorders>
            <w:noWrap/>
            <w:vAlign w:val="top"/>
          </w:tcPr>
          <w:p w14:paraId="6AB5E16F">
            <w:pPr>
              <w:autoSpaceDE w:val="0"/>
              <w:autoSpaceDN w:val="0"/>
              <w:adjustRightInd w:val="0"/>
              <w:snapToGrid w:val="0"/>
              <w:spacing w:line="360" w:lineRule="auto"/>
              <w:rPr>
                <w:rFonts w:ascii="宋体"/>
                <w:szCs w:val="21"/>
              </w:rPr>
            </w:pPr>
          </w:p>
        </w:tc>
      </w:tr>
      <w:tr w14:paraId="02F4D1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top"/>
          </w:tcPr>
          <w:p w14:paraId="4AB21950">
            <w:pPr>
              <w:autoSpaceDE w:val="0"/>
              <w:autoSpaceDN w:val="0"/>
              <w:adjustRightInd w:val="0"/>
              <w:snapToGrid w:val="0"/>
              <w:spacing w:line="360" w:lineRule="auto"/>
              <w:rPr>
                <w:rFonts w:ascii="宋体"/>
                <w:szCs w:val="21"/>
              </w:rPr>
            </w:pPr>
            <w:r>
              <w:rPr>
                <w:rFonts w:hint="eastAsia" w:ascii="宋体" w:hAnsi="宋体" w:cs="宋体"/>
                <w:szCs w:val="21"/>
                <w:lang w:val="zh-CN"/>
              </w:rPr>
              <w:t>近三年来完成或正在履行的重大合同情况</w:t>
            </w:r>
          </w:p>
        </w:tc>
        <w:tc>
          <w:tcPr>
            <w:tcW w:w="6142" w:type="dxa"/>
            <w:gridSpan w:val="4"/>
            <w:tcBorders>
              <w:top w:val="single" w:color="auto" w:sz="6" w:space="0"/>
              <w:left w:val="single" w:color="auto" w:sz="6" w:space="0"/>
              <w:bottom w:val="single" w:color="auto" w:sz="6" w:space="0"/>
            </w:tcBorders>
            <w:noWrap/>
            <w:vAlign w:val="top"/>
          </w:tcPr>
          <w:p w14:paraId="63CBB6BF">
            <w:pPr>
              <w:autoSpaceDE w:val="0"/>
              <w:autoSpaceDN w:val="0"/>
              <w:adjustRightInd w:val="0"/>
              <w:snapToGrid w:val="0"/>
              <w:spacing w:line="360" w:lineRule="auto"/>
              <w:rPr>
                <w:rFonts w:ascii="宋体"/>
                <w:szCs w:val="21"/>
              </w:rPr>
            </w:pPr>
          </w:p>
        </w:tc>
      </w:tr>
      <w:tr w14:paraId="375749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top"/>
          </w:tcPr>
          <w:p w14:paraId="32B65411">
            <w:pPr>
              <w:autoSpaceDE w:val="0"/>
              <w:autoSpaceDN w:val="0"/>
              <w:adjustRightInd w:val="0"/>
              <w:snapToGrid w:val="0"/>
              <w:spacing w:line="360" w:lineRule="auto"/>
              <w:rPr>
                <w:rFonts w:ascii="宋体"/>
                <w:szCs w:val="21"/>
              </w:rPr>
            </w:pPr>
            <w:r>
              <w:rPr>
                <w:rFonts w:hint="eastAsia" w:ascii="宋体" w:hAnsi="宋体" w:cs="宋体"/>
                <w:szCs w:val="21"/>
                <w:lang w:val="zh-CN"/>
              </w:rPr>
              <w:t>最近</w:t>
            </w:r>
            <w:r>
              <w:rPr>
                <w:rFonts w:ascii="宋体" w:hAnsi="宋体" w:cs="宋体"/>
                <w:szCs w:val="21"/>
                <w:lang w:val="zh-CN"/>
              </w:rPr>
              <w:t>2</w:t>
            </w:r>
            <w:r>
              <w:rPr>
                <w:rFonts w:hint="eastAsia" w:ascii="宋体" w:hAnsi="宋体" w:cs="宋体"/>
                <w:szCs w:val="21"/>
                <w:lang w:val="zh-CN"/>
              </w:rPr>
              <w:t>年内在经营过程中受到何种奖励或处分</w:t>
            </w:r>
          </w:p>
        </w:tc>
        <w:tc>
          <w:tcPr>
            <w:tcW w:w="6142" w:type="dxa"/>
            <w:gridSpan w:val="4"/>
            <w:tcBorders>
              <w:top w:val="single" w:color="auto" w:sz="6" w:space="0"/>
              <w:left w:val="single" w:color="auto" w:sz="6" w:space="0"/>
              <w:bottom w:val="single" w:color="auto" w:sz="6" w:space="0"/>
            </w:tcBorders>
            <w:noWrap/>
            <w:vAlign w:val="top"/>
          </w:tcPr>
          <w:p w14:paraId="5A633D43">
            <w:pPr>
              <w:autoSpaceDE w:val="0"/>
              <w:autoSpaceDN w:val="0"/>
              <w:adjustRightInd w:val="0"/>
              <w:snapToGrid w:val="0"/>
              <w:spacing w:line="360" w:lineRule="auto"/>
              <w:rPr>
                <w:rFonts w:ascii="宋体"/>
                <w:szCs w:val="21"/>
              </w:rPr>
            </w:pPr>
            <w:r>
              <w:rPr>
                <w:rFonts w:hint="eastAsia" w:ascii="宋体" w:hAnsi="宋体" w:cs="宋体"/>
                <w:szCs w:val="21"/>
                <w:lang w:val="zh-CN"/>
              </w:rPr>
              <w:t>（括财政、工商、税务、物价、技监部门稽查情况和结果）</w:t>
            </w:r>
          </w:p>
        </w:tc>
      </w:tr>
      <w:tr w14:paraId="5D591F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3128" w:type="dxa"/>
            <w:tcBorders>
              <w:top w:val="single" w:color="auto" w:sz="6" w:space="0"/>
              <w:bottom w:val="single" w:color="auto" w:sz="6" w:space="0"/>
              <w:right w:val="single" w:color="auto" w:sz="6" w:space="0"/>
            </w:tcBorders>
            <w:noWrap/>
            <w:vAlign w:val="top"/>
          </w:tcPr>
          <w:p w14:paraId="7D5A8597">
            <w:pPr>
              <w:autoSpaceDE w:val="0"/>
              <w:autoSpaceDN w:val="0"/>
              <w:adjustRightInd w:val="0"/>
              <w:snapToGrid w:val="0"/>
              <w:spacing w:line="360" w:lineRule="auto"/>
              <w:rPr>
                <w:rFonts w:ascii="宋体"/>
                <w:szCs w:val="21"/>
              </w:rPr>
            </w:pPr>
            <w:r>
              <w:rPr>
                <w:rFonts w:hint="eastAsia" w:ascii="宋体" w:hAnsi="宋体" w:cs="宋体"/>
                <w:szCs w:val="21"/>
                <w:lang w:val="zh-CN"/>
              </w:rPr>
              <w:t>最近</w:t>
            </w:r>
            <w:r>
              <w:rPr>
                <w:rFonts w:ascii="宋体" w:hAnsi="宋体" w:cs="宋体"/>
                <w:szCs w:val="21"/>
                <w:lang w:val="zh-CN"/>
              </w:rPr>
              <w:t>5</w:t>
            </w:r>
            <w:r>
              <w:rPr>
                <w:rFonts w:hint="eastAsia" w:ascii="宋体" w:hAnsi="宋体" w:cs="宋体"/>
                <w:szCs w:val="21"/>
                <w:lang w:val="zh-CN"/>
              </w:rPr>
              <w:t>年内有无因售假、售劣或是其他原因被消费者投诉或起诉的情况及说明</w:t>
            </w:r>
          </w:p>
        </w:tc>
        <w:tc>
          <w:tcPr>
            <w:tcW w:w="6142" w:type="dxa"/>
            <w:gridSpan w:val="4"/>
            <w:tcBorders>
              <w:top w:val="single" w:color="auto" w:sz="6" w:space="0"/>
              <w:left w:val="single" w:color="auto" w:sz="6" w:space="0"/>
              <w:bottom w:val="single" w:color="auto" w:sz="6" w:space="0"/>
            </w:tcBorders>
            <w:noWrap/>
            <w:vAlign w:val="top"/>
          </w:tcPr>
          <w:p w14:paraId="6830DD6A">
            <w:pPr>
              <w:autoSpaceDE w:val="0"/>
              <w:autoSpaceDN w:val="0"/>
              <w:adjustRightInd w:val="0"/>
              <w:snapToGrid w:val="0"/>
              <w:spacing w:line="360" w:lineRule="auto"/>
              <w:rPr>
                <w:rFonts w:ascii="宋体"/>
                <w:szCs w:val="21"/>
              </w:rPr>
            </w:pPr>
            <w:r>
              <w:rPr>
                <w:rFonts w:hint="eastAsia" w:ascii="宋体" w:hAnsi="宋体" w:cs="宋体"/>
                <w:szCs w:val="21"/>
                <w:lang w:val="zh-CN"/>
              </w:rPr>
              <w:t>（括解决方式和结果）</w:t>
            </w:r>
          </w:p>
        </w:tc>
      </w:tr>
      <w:tr w14:paraId="5AD8CF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top"/>
          </w:tcPr>
          <w:p w14:paraId="7126A12B">
            <w:pPr>
              <w:autoSpaceDE w:val="0"/>
              <w:autoSpaceDN w:val="0"/>
              <w:adjustRightInd w:val="0"/>
              <w:snapToGrid w:val="0"/>
              <w:spacing w:line="360" w:lineRule="auto"/>
              <w:rPr>
                <w:rFonts w:ascii="宋体"/>
                <w:szCs w:val="21"/>
              </w:rPr>
            </w:pPr>
            <w:r>
              <w:rPr>
                <w:rFonts w:hint="eastAsia" w:ascii="宋体" w:hAnsi="宋体" w:cs="宋体"/>
                <w:szCs w:val="21"/>
                <w:lang w:val="zh-CN"/>
              </w:rPr>
              <w:t>最近</w:t>
            </w:r>
            <w:r>
              <w:rPr>
                <w:rFonts w:ascii="宋体" w:hAnsi="宋体" w:cs="宋体"/>
                <w:szCs w:val="21"/>
                <w:lang w:val="zh-CN"/>
              </w:rPr>
              <w:t>5</w:t>
            </w:r>
            <w:r>
              <w:rPr>
                <w:rFonts w:hint="eastAsia" w:ascii="宋体" w:hAnsi="宋体" w:cs="宋体"/>
                <w:szCs w:val="21"/>
                <w:lang w:val="zh-CN"/>
              </w:rPr>
              <w:t>年内主要负责人有无因经济犯罪被司法机关追究的情况及说明</w:t>
            </w:r>
          </w:p>
        </w:tc>
        <w:tc>
          <w:tcPr>
            <w:tcW w:w="6142" w:type="dxa"/>
            <w:gridSpan w:val="4"/>
            <w:tcBorders>
              <w:top w:val="single" w:color="auto" w:sz="6" w:space="0"/>
              <w:left w:val="single" w:color="auto" w:sz="6" w:space="0"/>
              <w:bottom w:val="single" w:color="auto" w:sz="6" w:space="0"/>
            </w:tcBorders>
            <w:noWrap/>
            <w:vAlign w:val="top"/>
          </w:tcPr>
          <w:p w14:paraId="3205424B">
            <w:pPr>
              <w:autoSpaceDE w:val="0"/>
              <w:autoSpaceDN w:val="0"/>
              <w:adjustRightInd w:val="0"/>
              <w:snapToGrid w:val="0"/>
              <w:spacing w:line="360" w:lineRule="auto"/>
              <w:rPr>
                <w:rFonts w:ascii="宋体"/>
                <w:szCs w:val="21"/>
              </w:rPr>
            </w:pPr>
          </w:p>
        </w:tc>
      </w:tr>
      <w:tr w14:paraId="288CB0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6" w:space="0"/>
              <w:bottom w:val="single" w:color="auto" w:sz="6" w:space="0"/>
              <w:right w:val="single" w:color="auto" w:sz="6" w:space="0"/>
            </w:tcBorders>
            <w:noWrap/>
            <w:vAlign w:val="top"/>
          </w:tcPr>
          <w:p w14:paraId="0DF49231">
            <w:pPr>
              <w:autoSpaceDE w:val="0"/>
              <w:autoSpaceDN w:val="0"/>
              <w:adjustRightInd w:val="0"/>
              <w:snapToGrid w:val="0"/>
              <w:spacing w:line="360" w:lineRule="auto"/>
              <w:rPr>
                <w:rFonts w:ascii="宋体"/>
                <w:szCs w:val="21"/>
              </w:rPr>
            </w:pPr>
            <w:r>
              <w:rPr>
                <w:rFonts w:hint="eastAsia" w:ascii="宋体" w:hAnsi="宋体" w:cs="宋体"/>
                <w:szCs w:val="21"/>
                <w:lang w:val="zh-CN"/>
              </w:rPr>
              <w:t>获得技术认证的工程师及简介</w:t>
            </w:r>
          </w:p>
        </w:tc>
        <w:tc>
          <w:tcPr>
            <w:tcW w:w="6142" w:type="dxa"/>
            <w:gridSpan w:val="4"/>
            <w:tcBorders>
              <w:top w:val="single" w:color="auto" w:sz="6" w:space="0"/>
              <w:left w:val="single" w:color="auto" w:sz="6" w:space="0"/>
              <w:bottom w:val="single" w:color="auto" w:sz="6" w:space="0"/>
            </w:tcBorders>
            <w:noWrap/>
            <w:vAlign w:val="top"/>
          </w:tcPr>
          <w:p w14:paraId="65303000">
            <w:pPr>
              <w:autoSpaceDE w:val="0"/>
              <w:autoSpaceDN w:val="0"/>
              <w:adjustRightInd w:val="0"/>
              <w:snapToGrid w:val="0"/>
              <w:spacing w:line="360" w:lineRule="auto"/>
              <w:rPr>
                <w:rFonts w:ascii="宋体"/>
                <w:szCs w:val="21"/>
              </w:rPr>
            </w:pPr>
          </w:p>
        </w:tc>
      </w:tr>
      <w:tr w14:paraId="4E3385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128" w:type="dxa"/>
            <w:tcBorders>
              <w:top w:val="single" w:color="auto" w:sz="6" w:space="0"/>
              <w:bottom w:val="single" w:color="auto" w:sz="6" w:space="0"/>
              <w:right w:val="single" w:color="auto" w:sz="6" w:space="0"/>
            </w:tcBorders>
            <w:noWrap/>
            <w:vAlign w:val="top"/>
          </w:tcPr>
          <w:p w14:paraId="2BE4C5D2">
            <w:pPr>
              <w:autoSpaceDE w:val="0"/>
              <w:autoSpaceDN w:val="0"/>
              <w:adjustRightInd w:val="0"/>
              <w:snapToGrid w:val="0"/>
              <w:spacing w:line="360" w:lineRule="auto"/>
              <w:rPr>
                <w:rFonts w:ascii="宋体"/>
                <w:szCs w:val="21"/>
              </w:rPr>
            </w:pPr>
            <w:r>
              <w:rPr>
                <w:rFonts w:hint="eastAsia" w:ascii="宋体" w:hAnsi="宋体" w:cs="宋体"/>
                <w:szCs w:val="21"/>
                <w:lang w:val="zh-CN"/>
              </w:rPr>
              <w:t>其他需要说明的情况</w:t>
            </w:r>
          </w:p>
        </w:tc>
        <w:tc>
          <w:tcPr>
            <w:tcW w:w="6142" w:type="dxa"/>
            <w:gridSpan w:val="4"/>
            <w:tcBorders>
              <w:top w:val="single" w:color="auto" w:sz="6" w:space="0"/>
              <w:left w:val="single" w:color="auto" w:sz="6" w:space="0"/>
              <w:bottom w:val="single" w:color="auto" w:sz="6" w:space="0"/>
            </w:tcBorders>
            <w:noWrap/>
            <w:vAlign w:val="top"/>
          </w:tcPr>
          <w:p w14:paraId="4EFBDDEF">
            <w:pPr>
              <w:autoSpaceDE w:val="0"/>
              <w:autoSpaceDN w:val="0"/>
              <w:adjustRightInd w:val="0"/>
              <w:snapToGrid w:val="0"/>
              <w:spacing w:line="360" w:lineRule="auto"/>
              <w:rPr>
                <w:rFonts w:ascii="宋体"/>
                <w:szCs w:val="21"/>
              </w:rPr>
            </w:pPr>
          </w:p>
        </w:tc>
      </w:tr>
    </w:tbl>
    <w:p w14:paraId="33D19F88">
      <w:pPr>
        <w:pStyle w:val="13"/>
        <w:spacing w:line="400" w:lineRule="exact"/>
        <w:rPr>
          <w:rFonts w:hint="eastAsia" w:ascii="Times New Roman" w:hAnsi="宋体" w:eastAsia="宋体"/>
          <w:sz w:val="21"/>
          <w:szCs w:val="21"/>
        </w:rPr>
      </w:pPr>
      <w:r>
        <w:rPr>
          <w:rFonts w:hint="eastAsia" w:ascii="Times New Roman" w:hAnsi="宋体" w:eastAsia="宋体"/>
          <w:sz w:val="21"/>
          <w:szCs w:val="21"/>
        </w:rPr>
        <w:t>响应</w:t>
      </w:r>
      <w:r>
        <w:rPr>
          <w:rFonts w:ascii="Times New Roman" w:hAnsi="宋体" w:eastAsia="宋体"/>
          <w:sz w:val="21"/>
          <w:szCs w:val="21"/>
        </w:rPr>
        <w:t>单位法定代表人或委托</w:t>
      </w:r>
      <w:r>
        <w:rPr>
          <w:rFonts w:hint="eastAsia" w:ascii="Times New Roman" w:hAnsi="宋体" w:eastAsia="宋体"/>
          <w:sz w:val="21"/>
          <w:szCs w:val="21"/>
        </w:rPr>
        <w:t>代理</w:t>
      </w:r>
      <w:r>
        <w:rPr>
          <w:rFonts w:ascii="Times New Roman" w:hAnsi="宋体" w:eastAsia="宋体"/>
          <w:sz w:val="21"/>
          <w:szCs w:val="21"/>
        </w:rPr>
        <w:t>人：（签字或盖章）</w:t>
      </w:r>
      <w:r>
        <w:rPr>
          <w:rFonts w:hint="eastAsia" w:ascii="Times New Roman" w:hAnsi="宋体" w:eastAsia="宋体"/>
          <w:sz w:val="21"/>
          <w:szCs w:val="21"/>
        </w:rPr>
        <w:t xml:space="preserve">     日期：</w:t>
      </w:r>
    </w:p>
    <w:p w14:paraId="2A25DA3B">
      <w:pPr>
        <w:jc w:val="left"/>
        <w:rPr>
          <w:b/>
        </w:rPr>
      </w:pPr>
    </w:p>
    <w:p w14:paraId="2F962253">
      <w:pPr>
        <w:jc w:val="left"/>
        <w:rPr>
          <w:rFonts w:hint="eastAsia" w:ascii="宋体" w:hAnsi="宋体" w:eastAsia="宋体" w:cs="宋体"/>
          <w:b/>
          <w:bCs/>
          <w:sz w:val="21"/>
          <w:szCs w:val="21"/>
          <w:lang w:val="en-US" w:eastAsia="zh-CN"/>
        </w:rPr>
      </w:pPr>
      <w:r>
        <w:rPr>
          <w:rFonts w:hint="eastAsia"/>
          <w:b/>
        </w:rPr>
        <w:t>（全文完）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D991A"/>
    <w:multiLevelType w:val="singleLevel"/>
    <w:tmpl w:val="E12D99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ZjJmYTU2OGNiNGMwNDY4ZGU1YTU0MWY1NDAyMmYifQ=="/>
  </w:docVars>
  <w:rsids>
    <w:rsidRoot w:val="00000000"/>
    <w:rsid w:val="01A513CE"/>
    <w:rsid w:val="024C29A1"/>
    <w:rsid w:val="078E04EF"/>
    <w:rsid w:val="07B228DA"/>
    <w:rsid w:val="08BA4CE8"/>
    <w:rsid w:val="0A23052D"/>
    <w:rsid w:val="0DDB5480"/>
    <w:rsid w:val="0E206D34"/>
    <w:rsid w:val="0F5129A0"/>
    <w:rsid w:val="11F7415A"/>
    <w:rsid w:val="12C14EC5"/>
    <w:rsid w:val="13394A5B"/>
    <w:rsid w:val="14180B15"/>
    <w:rsid w:val="14E56F66"/>
    <w:rsid w:val="19DD711B"/>
    <w:rsid w:val="1C156822"/>
    <w:rsid w:val="1F3D6E97"/>
    <w:rsid w:val="2158693D"/>
    <w:rsid w:val="22F866E1"/>
    <w:rsid w:val="23B57732"/>
    <w:rsid w:val="23BE3486"/>
    <w:rsid w:val="25CA3C3C"/>
    <w:rsid w:val="2609454D"/>
    <w:rsid w:val="269E35D5"/>
    <w:rsid w:val="27A510E2"/>
    <w:rsid w:val="27AC7825"/>
    <w:rsid w:val="2993058C"/>
    <w:rsid w:val="299A4B34"/>
    <w:rsid w:val="2A0C18B5"/>
    <w:rsid w:val="2DAD7E0F"/>
    <w:rsid w:val="30665E65"/>
    <w:rsid w:val="31145620"/>
    <w:rsid w:val="37957A47"/>
    <w:rsid w:val="37C010FC"/>
    <w:rsid w:val="3B0A7D07"/>
    <w:rsid w:val="3C371BD0"/>
    <w:rsid w:val="3C7B388E"/>
    <w:rsid w:val="3CE9764C"/>
    <w:rsid w:val="3D426649"/>
    <w:rsid w:val="3F1922D4"/>
    <w:rsid w:val="3FEB3696"/>
    <w:rsid w:val="412D7108"/>
    <w:rsid w:val="4345302A"/>
    <w:rsid w:val="43994F1E"/>
    <w:rsid w:val="45617CBE"/>
    <w:rsid w:val="45676CF4"/>
    <w:rsid w:val="45B0342E"/>
    <w:rsid w:val="45E40289"/>
    <w:rsid w:val="45E55AF9"/>
    <w:rsid w:val="495E69EE"/>
    <w:rsid w:val="4F6E54B1"/>
    <w:rsid w:val="4FF82FCD"/>
    <w:rsid w:val="50445559"/>
    <w:rsid w:val="51745BE3"/>
    <w:rsid w:val="5175621C"/>
    <w:rsid w:val="56734BCB"/>
    <w:rsid w:val="5719211D"/>
    <w:rsid w:val="57296A9D"/>
    <w:rsid w:val="59EA25F4"/>
    <w:rsid w:val="5BFB200E"/>
    <w:rsid w:val="5D3C637E"/>
    <w:rsid w:val="60384ADF"/>
    <w:rsid w:val="63127A69"/>
    <w:rsid w:val="63953085"/>
    <w:rsid w:val="643C41F6"/>
    <w:rsid w:val="671A63CB"/>
    <w:rsid w:val="694714CF"/>
    <w:rsid w:val="6E9817AB"/>
    <w:rsid w:val="702E387D"/>
    <w:rsid w:val="73593295"/>
    <w:rsid w:val="74827B14"/>
    <w:rsid w:val="76D47795"/>
    <w:rsid w:val="776E3F6A"/>
    <w:rsid w:val="78415329"/>
    <w:rsid w:val="7A020BB7"/>
    <w:rsid w:val="7BF9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kern w:val="0"/>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99"/>
    <w:rPr>
      <w:rFonts w:cs="Times New Roman"/>
    </w:rPr>
  </w:style>
  <w:style w:type="character" w:customStyle="1" w:styleId="9">
    <w:name w:val="font11"/>
    <w:basedOn w:val="7"/>
    <w:qFormat/>
    <w:uiPriority w:val="0"/>
    <w:rPr>
      <w:rFonts w:hint="eastAsia" w:ascii="宋体" w:hAnsi="宋体" w:eastAsia="宋体" w:cs="宋体"/>
      <w:color w:val="000000"/>
      <w:sz w:val="24"/>
      <w:szCs w:val="24"/>
      <w:u w:val="none"/>
    </w:rPr>
  </w:style>
  <w:style w:type="character" w:customStyle="1" w:styleId="10">
    <w:name w:val="font41"/>
    <w:basedOn w:val="7"/>
    <w:qFormat/>
    <w:uiPriority w:val="0"/>
    <w:rPr>
      <w:rFonts w:hint="eastAsia" w:ascii="宋体" w:hAnsi="宋体" w:eastAsia="宋体" w:cs="宋体"/>
      <w:color w:val="181C25"/>
      <w:sz w:val="24"/>
      <w:szCs w:val="24"/>
      <w:u w:val="none"/>
    </w:rPr>
  </w:style>
  <w:style w:type="paragraph" w:styleId="11">
    <w:name w:val="List Paragraph"/>
    <w:basedOn w:val="1"/>
    <w:autoRedefine/>
    <w:qFormat/>
    <w:uiPriority w:val="34"/>
    <w:pPr>
      <w:ind w:firstLine="420" w:firstLineChars="200"/>
    </w:pPr>
  </w:style>
  <w:style w:type="paragraph" w:customStyle="1" w:styleId="12">
    <w:name w:val="+正文"/>
    <w:basedOn w:val="1"/>
    <w:qFormat/>
    <w:uiPriority w:val="99"/>
    <w:pPr>
      <w:spacing w:line="360" w:lineRule="auto"/>
      <w:ind w:firstLine="200" w:firstLineChars="200"/>
    </w:pPr>
    <w:rPr>
      <w:sz w:val="24"/>
      <w:szCs w:val="20"/>
    </w:rPr>
  </w:style>
  <w:style w:type="paragraph" w:customStyle="1" w:styleId="13">
    <w:name w:val="纯文本1"/>
    <w:basedOn w:val="1"/>
    <w:uiPriority w:val="0"/>
    <w:pPr>
      <w:adjustRightInd w:val="0"/>
      <w:textAlignment w:val="baseline"/>
    </w:pPr>
    <w:rPr>
      <w:rFonts w:ascii="宋体" w:hAnsi="Courier New" w:eastAsia="楷体_GB2312"/>
      <w:sz w:val="26"/>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1115</Words>
  <Characters>1153</Characters>
  <Lines>0</Lines>
  <Paragraphs>0</Paragraphs>
  <TotalTime>6</TotalTime>
  <ScaleCrop>false</ScaleCrop>
  <LinksUpToDate>false</LinksUpToDate>
  <CharactersWithSpaces>1170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橘子桔子橘</cp:lastModifiedBy>
  <dcterms:modified xsi:type="dcterms:W3CDTF">2026-04-16T07:55:20Z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6EC024B6BF114BE3B476912943DA198D_13</vt:lpwstr>
  </property>
  <property fmtid="{D5CDD505-2E9C-101B-9397-08002B2CF9AE}" pid="4" name="KSOTemplateDocerSaveRecord">
    <vt:lpwstr>eyJoZGlkIjoiODhjZjJmYTU2OGNiNGMwNDY4ZGU1YTU0MWY1NDAyMmYiLCJ1c2VySWQiOiIxMDE1NDUyMDMwIn0=</vt:lpwstr>
  </property>
</Properties>
</file>