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2E51B">
      <w:pPr>
        <w:spacing w:line="400" w:lineRule="exact"/>
        <w:jc w:val="center"/>
        <w:rPr>
          <w:b/>
          <w:sz w:val="28"/>
        </w:rPr>
      </w:pPr>
      <w:r>
        <w:rPr>
          <w:rFonts w:hint="eastAsia"/>
          <w:b/>
          <w:sz w:val="28"/>
        </w:rPr>
        <w:t>气动物流系统维保</w:t>
      </w:r>
      <w:r>
        <w:rPr>
          <w:rFonts w:hint="eastAsia"/>
          <w:b/>
          <w:sz w:val="28"/>
          <w:lang w:val="en-US" w:eastAsia="zh-CN"/>
        </w:rPr>
        <w:t>服务</w:t>
      </w:r>
      <w:r>
        <w:rPr>
          <w:rFonts w:hint="eastAsia"/>
          <w:b/>
          <w:sz w:val="28"/>
        </w:rPr>
        <w:t>要求</w:t>
      </w:r>
    </w:p>
    <w:p w14:paraId="02AC068B">
      <w:pPr>
        <w:spacing w:line="400" w:lineRule="exact"/>
        <w:ind w:firstLine="411" w:firstLineChars="196"/>
      </w:pPr>
      <w:r>
        <w:rPr>
          <w:rFonts w:hint="eastAsia"/>
        </w:rPr>
        <w:t>一、采购项目要求：</w:t>
      </w:r>
    </w:p>
    <w:p w14:paraId="1C83ABC9">
      <w:pPr>
        <w:autoSpaceDE w:val="0"/>
        <w:autoSpaceDN w:val="0"/>
        <w:spacing w:line="360" w:lineRule="auto"/>
        <w:ind w:right="-159" w:firstLine="420"/>
        <w:jc w:val="left"/>
        <w:rPr>
          <w:kern w:val="0"/>
        </w:rPr>
      </w:pPr>
      <w:r>
        <w:rPr>
          <w:kern w:val="0"/>
        </w:rPr>
        <w:t>（一）</w:t>
      </w:r>
      <w:r>
        <w:rPr>
          <w:rFonts w:hint="eastAsia"/>
          <w:kern w:val="0"/>
        </w:rPr>
        <w:t>服务期限及预算</w:t>
      </w:r>
    </w:p>
    <w:p w14:paraId="0261F4B9">
      <w:pPr>
        <w:pStyle w:val="2"/>
        <w:ind w:firstLine="420"/>
        <w:rPr>
          <w:bCs/>
          <w:sz w:val="21"/>
        </w:rPr>
      </w:pPr>
      <w:r>
        <w:rPr>
          <w:rFonts w:hint="eastAsia"/>
          <w:bCs/>
          <w:sz w:val="21"/>
        </w:rPr>
        <w:t>服务期限：自合同签订之日起三年</w:t>
      </w:r>
      <w:bookmarkStart w:id="2" w:name="_GoBack"/>
      <w:bookmarkEnd w:id="2"/>
    </w:p>
    <w:p w14:paraId="50BC57C8">
      <w:pPr>
        <w:pStyle w:val="2"/>
        <w:ind w:firstLine="420"/>
        <w:rPr>
          <w:bCs/>
          <w:sz w:val="21"/>
        </w:rPr>
      </w:pPr>
      <w:r>
        <w:rPr>
          <w:rFonts w:hint="eastAsia"/>
          <w:bCs/>
          <w:sz w:val="21"/>
        </w:rPr>
        <w:t>服务预算：18万元</w:t>
      </w:r>
    </w:p>
    <w:p w14:paraId="02F61841">
      <w:pPr>
        <w:pStyle w:val="2"/>
        <w:numPr>
          <w:ilvl w:val="0"/>
          <w:numId w:val="1"/>
        </w:numPr>
        <w:ind w:firstLine="420"/>
        <w:rPr>
          <w:bCs/>
          <w:sz w:val="21"/>
        </w:rPr>
      </w:pPr>
      <w:r>
        <w:rPr>
          <w:rFonts w:hint="eastAsia"/>
          <w:bCs/>
          <w:sz w:val="21"/>
        </w:rPr>
        <w:t>维保内容及范围：</w:t>
      </w:r>
    </w:p>
    <w:tbl>
      <w:tblPr>
        <w:tblStyle w:val="5"/>
        <w:tblW w:w="0" w:type="auto"/>
        <w:tblInd w:w="0" w:type="dxa"/>
        <w:tblLayout w:type="fixed"/>
        <w:tblCellMar>
          <w:top w:w="0" w:type="dxa"/>
          <w:left w:w="108" w:type="dxa"/>
          <w:bottom w:w="0" w:type="dxa"/>
          <w:right w:w="108" w:type="dxa"/>
        </w:tblCellMar>
      </w:tblPr>
      <w:tblGrid>
        <w:gridCol w:w="1718"/>
        <w:gridCol w:w="4333"/>
        <w:gridCol w:w="700"/>
        <w:gridCol w:w="794"/>
        <w:gridCol w:w="983"/>
      </w:tblGrid>
      <w:tr w14:paraId="1B5D92B9">
        <w:tblPrEx>
          <w:tblCellMar>
            <w:top w:w="0" w:type="dxa"/>
            <w:left w:w="108" w:type="dxa"/>
            <w:bottom w:w="0" w:type="dxa"/>
            <w:right w:w="108" w:type="dxa"/>
          </w:tblCellMar>
        </w:tblPrEx>
        <w:trPr>
          <w:trHeight w:val="270" w:hRule="atLeast"/>
        </w:trPr>
        <w:tc>
          <w:tcPr>
            <w:tcW w:w="1718" w:type="dxa"/>
            <w:tcBorders>
              <w:top w:val="single" w:color="auto" w:sz="4" w:space="0"/>
              <w:left w:val="single" w:color="auto" w:sz="4" w:space="0"/>
              <w:bottom w:val="single" w:color="auto" w:sz="4" w:space="0"/>
              <w:right w:val="single" w:color="auto" w:sz="4" w:space="0"/>
            </w:tcBorders>
            <w:vAlign w:val="center"/>
          </w:tcPr>
          <w:p w14:paraId="360D2E30">
            <w:pPr>
              <w:widowControl/>
              <w:spacing w:line="360" w:lineRule="auto"/>
              <w:jc w:val="center"/>
              <w:rPr>
                <w:rFonts w:hint="eastAsia" w:ascii="宋体" w:hAnsi="宋体" w:cs="宋体"/>
                <w:kern w:val="0"/>
                <w:szCs w:val="21"/>
              </w:rPr>
            </w:pPr>
            <w:r>
              <w:rPr>
                <w:rFonts w:hint="eastAsia" w:ascii="宋体" w:hAnsi="宋体" w:cs="宋体"/>
                <w:kern w:val="0"/>
                <w:szCs w:val="21"/>
              </w:rPr>
              <w:t>项目名称</w:t>
            </w:r>
          </w:p>
        </w:tc>
        <w:tc>
          <w:tcPr>
            <w:tcW w:w="4333" w:type="dxa"/>
            <w:tcBorders>
              <w:top w:val="single" w:color="auto" w:sz="4" w:space="0"/>
              <w:left w:val="nil"/>
              <w:bottom w:val="single" w:color="auto" w:sz="4" w:space="0"/>
              <w:right w:val="single" w:color="auto" w:sz="4" w:space="0"/>
            </w:tcBorders>
            <w:vAlign w:val="center"/>
          </w:tcPr>
          <w:p w14:paraId="32B1B73C">
            <w:pPr>
              <w:widowControl/>
              <w:spacing w:line="360" w:lineRule="auto"/>
              <w:jc w:val="center"/>
              <w:rPr>
                <w:rFonts w:hint="eastAsia" w:ascii="宋体" w:hAnsi="宋体" w:cs="宋体"/>
                <w:kern w:val="0"/>
                <w:szCs w:val="21"/>
              </w:rPr>
            </w:pPr>
            <w:r>
              <w:rPr>
                <w:rFonts w:hint="eastAsia" w:ascii="宋体" w:hAnsi="宋体" w:cs="宋体"/>
                <w:kern w:val="0"/>
                <w:szCs w:val="21"/>
              </w:rPr>
              <w:t>产品名称</w:t>
            </w:r>
          </w:p>
        </w:tc>
        <w:tc>
          <w:tcPr>
            <w:tcW w:w="700" w:type="dxa"/>
            <w:tcBorders>
              <w:top w:val="single" w:color="auto" w:sz="4" w:space="0"/>
              <w:left w:val="nil"/>
              <w:bottom w:val="single" w:color="auto" w:sz="4" w:space="0"/>
              <w:right w:val="single" w:color="auto" w:sz="4" w:space="0"/>
            </w:tcBorders>
            <w:vAlign w:val="center"/>
          </w:tcPr>
          <w:p w14:paraId="66CF35C9">
            <w:pPr>
              <w:widowControl/>
              <w:spacing w:line="360" w:lineRule="auto"/>
              <w:jc w:val="center"/>
              <w:rPr>
                <w:rFonts w:hint="eastAsia" w:ascii="宋体" w:hAnsi="宋体" w:cs="宋体"/>
                <w:kern w:val="0"/>
                <w:szCs w:val="21"/>
              </w:rPr>
            </w:pPr>
            <w:r>
              <w:rPr>
                <w:rFonts w:hint="eastAsia" w:ascii="宋体" w:hAnsi="宋体" w:cs="宋体"/>
                <w:kern w:val="0"/>
                <w:szCs w:val="21"/>
              </w:rPr>
              <w:t>数量</w:t>
            </w:r>
          </w:p>
        </w:tc>
        <w:tc>
          <w:tcPr>
            <w:tcW w:w="794" w:type="dxa"/>
            <w:tcBorders>
              <w:top w:val="single" w:color="auto" w:sz="4" w:space="0"/>
              <w:left w:val="nil"/>
              <w:bottom w:val="single" w:color="auto" w:sz="4" w:space="0"/>
              <w:right w:val="single" w:color="auto" w:sz="4" w:space="0"/>
            </w:tcBorders>
            <w:vAlign w:val="center"/>
          </w:tcPr>
          <w:p w14:paraId="364F5AAE">
            <w:pPr>
              <w:widowControl/>
              <w:spacing w:line="360" w:lineRule="auto"/>
              <w:jc w:val="center"/>
              <w:rPr>
                <w:rFonts w:hint="eastAsia" w:ascii="宋体" w:hAnsi="宋体" w:cs="宋体"/>
                <w:kern w:val="0"/>
                <w:szCs w:val="21"/>
              </w:rPr>
            </w:pPr>
            <w:r>
              <w:rPr>
                <w:rFonts w:hint="eastAsia" w:ascii="宋体" w:hAnsi="宋体" w:cs="宋体"/>
                <w:kern w:val="0"/>
                <w:szCs w:val="21"/>
              </w:rPr>
              <w:t>单位</w:t>
            </w:r>
          </w:p>
        </w:tc>
        <w:tc>
          <w:tcPr>
            <w:tcW w:w="983" w:type="dxa"/>
            <w:tcBorders>
              <w:top w:val="single" w:color="auto" w:sz="4" w:space="0"/>
              <w:left w:val="nil"/>
              <w:bottom w:val="single" w:color="auto" w:sz="4" w:space="0"/>
              <w:right w:val="single" w:color="auto" w:sz="4" w:space="0"/>
            </w:tcBorders>
            <w:vAlign w:val="center"/>
          </w:tcPr>
          <w:p w14:paraId="1D5685F4">
            <w:pPr>
              <w:widowControl/>
              <w:spacing w:line="360" w:lineRule="auto"/>
              <w:jc w:val="center"/>
              <w:rPr>
                <w:rFonts w:hint="eastAsia" w:ascii="宋体" w:hAnsi="宋体" w:cs="宋体"/>
                <w:kern w:val="0"/>
                <w:szCs w:val="21"/>
              </w:rPr>
            </w:pPr>
            <w:r>
              <w:rPr>
                <w:rFonts w:hint="eastAsia" w:ascii="宋体" w:hAnsi="宋体" w:cs="宋体"/>
                <w:kern w:val="0"/>
                <w:szCs w:val="21"/>
              </w:rPr>
              <w:t>备注</w:t>
            </w:r>
          </w:p>
        </w:tc>
      </w:tr>
      <w:tr w14:paraId="50AFAD53">
        <w:tblPrEx>
          <w:tblCellMar>
            <w:top w:w="0" w:type="dxa"/>
            <w:left w:w="108" w:type="dxa"/>
            <w:bottom w:w="0" w:type="dxa"/>
            <w:right w:w="108" w:type="dxa"/>
          </w:tblCellMar>
        </w:tblPrEx>
        <w:trPr>
          <w:trHeight w:val="270" w:hRule="atLeast"/>
        </w:trPr>
        <w:tc>
          <w:tcPr>
            <w:tcW w:w="1718" w:type="dxa"/>
            <w:vMerge w:val="restart"/>
            <w:tcBorders>
              <w:top w:val="nil"/>
              <w:left w:val="single" w:color="auto" w:sz="4" w:space="0"/>
              <w:bottom w:val="single" w:color="auto" w:sz="4" w:space="0"/>
              <w:right w:val="single" w:color="auto" w:sz="4" w:space="0"/>
            </w:tcBorders>
            <w:vAlign w:val="center"/>
          </w:tcPr>
          <w:p w14:paraId="6FD275B5">
            <w:pPr>
              <w:widowControl/>
              <w:spacing w:line="360" w:lineRule="auto"/>
              <w:jc w:val="center"/>
              <w:rPr>
                <w:rFonts w:hint="eastAsia" w:ascii="宋体" w:hAnsi="宋体" w:cs="宋体"/>
                <w:kern w:val="0"/>
                <w:szCs w:val="21"/>
              </w:rPr>
            </w:pPr>
            <w:r>
              <w:rPr>
                <w:rFonts w:hint="eastAsia" w:ascii="宋体" w:hAnsi="宋体" w:cs="宋体"/>
                <w:kern w:val="0"/>
                <w:szCs w:val="21"/>
              </w:rPr>
              <w:t>维保内容</w:t>
            </w:r>
          </w:p>
        </w:tc>
        <w:tc>
          <w:tcPr>
            <w:tcW w:w="4333" w:type="dxa"/>
            <w:tcBorders>
              <w:top w:val="nil"/>
              <w:left w:val="nil"/>
              <w:bottom w:val="single" w:color="auto" w:sz="4" w:space="0"/>
              <w:right w:val="single" w:color="auto" w:sz="4" w:space="0"/>
            </w:tcBorders>
            <w:vAlign w:val="center"/>
          </w:tcPr>
          <w:p w14:paraId="77FA8AED">
            <w:pPr>
              <w:widowControl/>
              <w:spacing w:line="360" w:lineRule="auto"/>
              <w:jc w:val="center"/>
              <w:rPr>
                <w:rFonts w:hint="eastAsia" w:ascii="宋体" w:hAnsi="宋体" w:cs="宋体"/>
                <w:kern w:val="0"/>
                <w:szCs w:val="21"/>
              </w:rPr>
            </w:pPr>
            <w:r>
              <w:rPr>
                <w:rFonts w:hint="eastAsia" w:ascii="宋体" w:hAnsi="宋体" w:cs="宋体"/>
                <w:kern w:val="0"/>
                <w:szCs w:val="21"/>
              </w:rPr>
              <w:t>气动物流工作站设备维修与保养服务</w:t>
            </w:r>
          </w:p>
        </w:tc>
        <w:tc>
          <w:tcPr>
            <w:tcW w:w="700" w:type="dxa"/>
            <w:tcBorders>
              <w:top w:val="nil"/>
              <w:left w:val="nil"/>
              <w:bottom w:val="single" w:color="auto" w:sz="4" w:space="0"/>
              <w:right w:val="single" w:color="auto" w:sz="4" w:space="0"/>
            </w:tcBorders>
            <w:vAlign w:val="center"/>
          </w:tcPr>
          <w:p w14:paraId="61B08EC5">
            <w:pPr>
              <w:widowControl/>
              <w:spacing w:line="360" w:lineRule="auto"/>
              <w:jc w:val="center"/>
              <w:rPr>
                <w:rFonts w:hint="eastAsia" w:ascii="宋体" w:hAnsi="宋体" w:cs="宋体"/>
                <w:kern w:val="0"/>
                <w:szCs w:val="21"/>
              </w:rPr>
            </w:pPr>
            <w:r>
              <w:rPr>
                <w:rFonts w:hint="eastAsia" w:ascii="宋体" w:hAnsi="宋体" w:cs="宋体"/>
                <w:kern w:val="0"/>
                <w:szCs w:val="21"/>
              </w:rPr>
              <w:t>47</w:t>
            </w:r>
          </w:p>
        </w:tc>
        <w:tc>
          <w:tcPr>
            <w:tcW w:w="794" w:type="dxa"/>
            <w:tcBorders>
              <w:top w:val="nil"/>
              <w:left w:val="nil"/>
              <w:bottom w:val="single" w:color="auto" w:sz="4" w:space="0"/>
              <w:right w:val="single" w:color="auto" w:sz="4" w:space="0"/>
            </w:tcBorders>
            <w:vAlign w:val="center"/>
          </w:tcPr>
          <w:p w14:paraId="4D621254">
            <w:pPr>
              <w:widowControl/>
              <w:spacing w:line="360" w:lineRule="auto"/>
              <w:jc w:val="center"/>
              <w:rPr>
                <w:rFonts w:hint="eastAsia" w:ascii="宋体" w:hAnsi="宋体" w:cs="宋体"/>
                <w:kern w:val="0"/>
                <w:szCs w:val="21"/>
              </w:rPr>
            </w:pPr>
            <w:r>
              <w:rPr>
                <w:rFonts w:hint="eastAsia" w:ascii="宋体" w:hAnsi="宋体" w:cs="宋体"/>
                <w:kern w:val="0"/>
                <w:szCs w:val="21"/>
              </w:rPr>
              <w:t>台</w:t>
            </w:r>
          </w:p>
        </w:tc>
        <w:tc>
          <w:tcPr>
            <w:tcW w:w="983" w:type="dxa"/>
            <w:vMerge w:val="restart"/>
            <w:tcBorders>
              <w:top w:val="nil"/>
              <w:left w:val="single" w:color="auto" w:sz="4" w:space="0"/>
              <w:bottom w:val="single" w:color="auto" w:sz="4" w:space="0"/>
              <w:right w:val="single" w:color="auto" w:sz="4" w:space="0"/>
            </w:tcBorders>
            <w:vAlign w:val="center"/>
          </w:tcPr>
          <w:p w14:paraId="4665F689">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683CA8FE">
        <w:tblPrEx>
          <w:tblCellMar>
            <w:top w:w="0" w:type="dxa"/>
            <w:left w:w="108" w:type="dxa"/>
            <w:bottom w:w="0" w:type="dxa"/>
            <w:right w:w="108" w:type="dxa"/>
          </w:tblCellMar>
        </w:tblPrEx>
        <w:trPr>
          <w:trHeight w:val="270" w:hRule="atLeast"/>
        </w:trPr>
        <w:tc>
          <w:tcPr>
            <w:tcW w:w="1718" w:type="dxa"/>
            <w:vMerge w:val="continue"/>
            <w:tcBorders>
              <w:left w:val="single" w:color="auto" w:sz="4" w:space="0"/>
              <w:right w:val="single" w:color="auto" w:sz="4" w:space="0"/>
            </w:tcBorders>
            <w:vAlign w:val="center"/>
          </w:tcPr>
          <w:p w14:paraId="7E9934E5">
            <w:pPr>
              <w:widowControl/>
              <w:spacing w:line="360" w:lineRule="auto"/>
              <w:jc w:val="center"/>
              <w:rPr>
                <w:rFonts w:hint="eastAsia" w:ascii="宋体" w:hAnsi="宋体" w:cs="宋体"/>
                <w:kern w:val="0"/>
                <w:szCs w:val="21"/>
              </w:rPr>
            </w:pPr>
          </w:p>
        </w:tc>
        <w:tc>
          <w:tcPr>
            <w:tcW w:w="4333" w:type="dxa"/>
            <w:tcBorders>
              <w:top w:val="nil"/>
              <w:left w:val="nil"/>
              <w:bottom w:val="single" w:color="auto" w:sz="4" w:space="0"/>
              <w:right w:val="single" w:color="auto" w:sz="4" w:space="0"/>
            </w:tcBorders>
            <w:vAlign w:val="center"/>
          </w:tcPr>
          <w:p w14:paraId="568F3D09">
            <w:pPr>
              <w:widowControl/>
              <w:spacing w:line="360" w:lineRule="auto"/>
              <w:jc w:val="center"/>
              <w:rPr>
                <w:rFonts w:hint="eastAsia" w:ascii="宋体" w:hAnsi="宋体" w:cs="宋体"/>
                <w:kern w:val="0"/>
                <w:szCs w:val="21"/>
              </w:rPr>
            </w:pPr>
            <w:r>
              <w:rPr>
                <w:rFonts w:hint="eastAsia" w:ascii="宋体" w:hAnsi="宋体" w:cs="宋体"/>
                <w:kern w:val="0"/>
                <w:szCs w:val="21"/>
              </w:rPr>
              <w:t>气动物流换向器设备维修与保养服务</w:t>
            </w:r>
          </w:p>
        </w:tc>
        <w:tc>
          <w:tcPr>
            <w:tcW w:w="700" w:type="dxa"/>
            <w:tcBorders>
              <w:top w:val="nil"/>
              <w:left w:val="nil"/>
              <w:bottom w:val="single" w:color="auto" w:sz="4" w:space="0"/>
              <w:right w:val="single" w:color="auto" w:sz="4" w:space="0"/>
            </w:tcBorders>
            <w:vAlign w:val="center"/>
          </w:tcPr>
          <w:p w14:paraId="5025683F">
            <w:pPr>
              <w:widowControl/>
              <w:spacing w:line="360" w:lineRule="auto"/>
              <w:jc w:val="center"/>
              <w:rPr>
                <w:rFonts w:hint="eastAsia" w:ascii="宋体" w:hAnsi="宋体" w:cs="宋体"/>
                <w:kern w:val="0"/>
                <w:szCs w:val="21"/>
              </w:rPr>
            </w:pPr>
            <w:r>
              <w:rPr>
                <w:rFonts w:hint="eastAsia" w:ascii="宋体" w:hAnsi="宋体" w:cs="宋体"/>
                <w:kern w:val="0"/>
                <w:szCs w:val="21"/>
              </w:rPr>
              <w:t>11</w:t>
            </w:r>
          </w:p>
        </w:tc>
        <w:tc>
          <w:tcPr>
            <w:tcW w:w="794" w:type="dxa"/>
            <w:tcBorders>
              <w:top w:val="nil"/>
              <w:left w:val="nil"/>
              <w:bottom w:val="single" w:color="auto" w:sz="4" w:space="0"/>
              <w:right w:val="single" w:color="auto" w:sz="4" w:space="0"/>
            </w:tcBorders>
            <w:vAlign w:val="center"/>
          </w:tcPr>
          <w:p w14:paraId="461D1AE5">
            <w:pPr>
              <w:widowControl/>
              <w:spacing w:line="360" w:lineRule="auto"/>
              <w:jc w:val="center"/>
              <w:rPr>
                <w:rFonts w:hint="eastAsia" w:ascii="宋体" w:hAnsi="宋体" w:cs="宋体"/>
                <w:kern w:val="0"/>
                <w:szCs w:val="21"/>
              </w:rPr>
            </w:pPr>
            <w:r>
              <w:rPr>
                <w:rFonts w:hint="eastAsia" w:ascii="宋体" w:hAnsi="宋体" w:cs="宋体"/>
                <w:kern w:val="0"/>
                <w:szCs w:val="21"/>
              </w:rPr>
              <w:t>台</w:t>
            </w:r>
          </w:p>
        </w:tc>
        <w:tc>
          <w:tcPr>
            <w:tcW w:w="983" w:type="dxa"/>
            <w:vMerge w:val="continue"/>
            <w:tcBorders>
              <w:left w:val="single" w:color="auto" w:sz="4" w:space="0"/>
              <w:right w:val="single" w:color="auto" w:sz="4" w:space="0"/>
            </w:tcBorders>
            <w:vAlign w:val="center"/>
          </w:tcPr>
          <w:p w14:paraId="659D8D25">
            <w:pPr>
              <w:widowControl/>
              <w:spacing w:line="360" w:lineRule="auto"/>
              <w:jc w:val="center"/>
              <w:rPr>
                <w:rFonts w:hint="eastAsia" w:ascii="宋体" w:hAnsi="宋体" w:cs="宋体"/>
                <w:kern w:val="0"/>
                <w:szCs w:val="21"/>
              </w:rPr>
            </w:pPr>
          </w:p>
        </w:tc>
      </w:tr>
      <w:tr w14:paraId="76585370">
        <w:tblPrEx>
          <w:tblCellMar>
            <w:top w:w="0" w:type="dxa"/>
            <w:left w:w="108" w:type="dxa"/>
            <w:bottom w:w="0" w:type="dxa"/>
            <w:right w:w="108" w:type="dxa"/>
          </w:tblCellMar>
        </w:tblPrEx>
        <w:trPr>
          <w:trHeight w:val="265" w:hRule="atLeast"/>
        </w:trPr>
        <w:tc>
          <w:tcPr>
            <w:tcW w:w="1718" w:type="dxa"/>
            <w:vMerge w:val="continue"/>
            <w:tcBorders>
              <w:left w:val="single" w:color="auto" w:sz="4" w:space="0"/>
              <w:right w:val="single" w:color="auto" w:sz="4" w:space="0"/>
            </w:tcBorders>
            <w:vAlign w:val="center"/>
          </w:tcPr>
          <w:p w14:paraId="7A2C0F55">
            <w:pPr>
              <w:widowControl/>
              <w:spacing w:line="360" w:lineRule="auto"/>
              <w:jc w:val="center"/>
              <w:rPr>
                <w:rFonts w:hint="eastAsia" w:ascii="宋体" w:hAnsi="宋体" w:cs="宋体"/>
                <w:kern w:val="0"/>
                <w:szCs w:val="21"/>
              </w:rPr>
            </w:pPr>
          </w:p>
        </w:tc>
        <w:tc>
          <w:tcPr>
            <w:tcW w:w="4333" w:type="dxa"/>
            <w:tcBorders>
              <w:top w:val="nil"/>
              <w:left w:val="nil"/>
              <w:bottom w:val="single" w:color="auto" w:sz="4" w:space="0"/>
              <w:right w:val="single" w:color="auto" w:sz="4" w:space="0"/>
            </w:tcBorders>
            <w:vAlign w:val="center"/>
          </w:tcPr>
          <w:p w14:paraId="075521C6">
            <w:pPr>
              <w:widowControl/>
              <w:spacing w:line="360" w:lineRule="auto"/>
              <w:jc w:val="center"/>
              <w:rPr>
                <w:rFonts w:hint="eastAsia" w:ascii="宋体" w:hAnsi="宋体" w:cs="宋体"/>
                <w:kern w:val="0"/>
                <w:szCs w:val="21"/>
              </w:rPr>
            </w:pPr>
            <w:r>
              <w:rPr>
                <w:rFonts w:hint="eastAsia" w:ascii="宋体" w:hAnsi="宋体" w:cs="宋体"/>
                <w:kern w:val="0"/>
                <w:szCs w:val="21"/>
              </w:rPr>
              <w:t>气动物流三向阀设备维修与保养服务</w:t>
            </w:r>
          </w:p>
        </w:tc>
        <w:tc>
          <w:tcPr>
            <w:tcW w:w="700" w:type="dxa"/>
            <w:tcBorders>
              <w:top w:val="nil"/>
              <w:left w:val="nil"/>
              <w:bottom w:val="single" w:color="auto" w:sz="4" w:space="0"/>
              <w:right w:val="single" w:color="auto" w:sz="4" w:space="0"/>
            </w:tcBorders>
            <w:vAlign w:val="center"/>
          </w:tcPr>
          <w:p w14:paraId="67FD6000">
            <w:pPr>
              <w:widowControl/>
              <w:spacing w:line="360" w:lineRule="auto"/>
              <w:jc w:val="center"/>
              <w:rPr>
                <w:rFonts w:hint="eastAsia" w:ascii="宋体" w:hAnsi="宋体" w:cs="宋体"/>
                <w:kern w:val="0"/>
                <w:szCs w:val="21"/>
              </w:rPr>
            </w:pPr>
            <w:r>
              <w:rPr>
                <w:rFonts w:hint="eastAsia" w:ascii="宋体" w:hAnsi="宋体" w:cs="宋体"/>
                <w:kern w:val="0"/>
                <w:szCs w:val="21"/>
              </w:rPr>
              <w:t>3</w:t>
            </w:r>
          </w:p>
        </w:tc>
        <w:tc>
          <w:tcPr>
            <w:tcW w:w="794" w:type="dxa"/>
            <w:tcBorders>
              <w:top w:val="nil"/>
              <w:left w:val="nil"/>
              <w:bottom w:val="single" w:color="auto" w:sz="4" w:space="0"/>
              <w:right w:val="single" w:color="auto" w:sz="4" w:space="0"/>
            </w:tcBorders>
            <w:vAlign w:val="center"/>
          </w:tcPr>
          <w:p w14:paraId="7E58CD3E">
            <w:pPr>
              <w:widowControl/>
              <w:spacing w:line="360" w:lineRule="auto"/>
              <w:jc w:val="center"/>
              <w:rPr>
                <w:rFonts w:hint="eastAsia" w:ascii="宋体" w:hAnsi="宋体" w:cs="宋体"/>
                <w:kern w:val="0"/>
                <w:szCs w:val="21"/>
              </w:rPr>
            </w:pPr>
            <w:r>
              <w:rPr>
                <w:rFonts w:hint="eastAsia" w:ascii="宋体" w:hAnsi="宋体" w:cs="宋体"/>
                <w:kern w:val="0"/>
                <w:szCs w:val="21"/>
              </w:rPr>
              <w:t>套</w:t>
            </w:r>
          </w:p>
        </w:tc>
        <w:tc>
          <w:tcPr>
            <w:tcW w:w="983" w:type="dxa"/>
            <w:vMerge w:val="continue"/>
            <w:tcBorders>
              <w:left w:val="single" w:color="auto" w:sz="4" w:space="0"/>
              <w:right w:val="single" w:color="auto" w:sz="4" w:space="0"/>
            </w:tcBorders>
            <w:vAlign w:val="center"/>
          </w:tcPr>
          <w:p w14:paraId="2FC6BD49">
            <w:pPr>
              <w:widowControl/>
              <w:spacing w:line="360" w:lineRule="auto"/>
              <w:jc w:val="center"/>
              <w:rPr>
                <w:rFonts w:hint="eastAsia" w:ascii="宋体" w:hAnsi="宋体" w:cs="宋体"/>
                <w:kern w:val="0"/>
                <w:szCs w:val="21"/>
              </w:rPr>
            </w:pPr>
          </w:p>
        </w:tc>
      </w:tr>
      <w:tr w14:paraId="63021E36">
        <w:tblPrEx>
          <w:tblCellMar>
            <w:top w:w="0" w:type="dxa"/>
            <w:left w:w="108" w:type="dxa"/>
            <w:bottom w:w="0" w:type="dxa"/>
            <w:right w:w="108" w:type="dxa"/>
          </w:tblCellMar>
        </w:tblPrEx>
        <w:trPr>
          <w:trHeight w:val="270" w:hRule="atLeast"/>
        </w:trPr>
        <w:tc>
          <w:tcPr>
            <w:tcW w:w="1718" w:type="dxa"/>
            <w:vMerge w:val="continue"/>
            <w:tcBorders>
              <w:left w:val="single" w:color="auto" w:sz="4" w:space="0"/>
              <w:right w:val="single" w:color="auto" w:sz="4" w:space="0"/>
            </w:tcBorders>
            <w:vAlign w:val="center"/>
          </w:tcPr>
          <w:p w14:paraId="3585D930">
            <w:pPr>
              <w:widowControl/>
              <w:spacing w:line="360" w:lineRule="auto"/>
              <w:jc w:val="center"/>
              <w:rPr>
                <w:rFonts w:hint="eastAsia" w:ascii="宋体" w:hAnsi="宋体" w:cs="宋体"/>
                <w:kern w:val="0"/>
                <w:szCs w:val="21"/>
              </w:rPr>
            </w:pPr>
          </w:p>
        </w:tc>
        <w:tc>
          <w:tcPr>
            <w:tcW w:w="4333" w:type="dxa"/>
            <w:tcBorders>
              <w:top w:val="nil"/>
              <w:left w:val="nil"/>
              <w:bottom w:val="single" w:color="auto" w:sz="4" w:space="0"/>
              <w:right w:val="single" w:color="auto" w:sz="4" w:space="0"/>
            </w:tcBorders>
            <w:vAlign w:val="center"/>
          </w:tcPr>
          <w:p w14:paraId="6AE9D6AF">
            <w:pPr>
              <w:widowControl/>
              <w:spacing w:line="360" w:lineRule="auto"/>
              <w:jc w:val="center"/>
              <w:rPr>
                <w:rFonts w:hint="eastAsia" w:ascii="宋体" w:hAnsi="宋体" w:cs="宋体"/>
                <w:kern w:val="0"/>
                <w:szCs w:val="21"/>
              </w:rPr>
            </w:pPr>
            <w:r>
              <w:rPr>
                <w:rFonts w:hint="eastAsia" w:ascii="宋体" w:hAnsi="宋体" w:cs="宋体"/>
                <w:kern w:val="0"/>
                <w:szCs w:val="21"/>
              </w:rPr>
              <w:t>气动物流配电柜维修与保养服务</w:t>
            </w:r>
          </w:p>
        </w:tc>
        <w:tc>
          <w:tcPr>
            <w:tcW w:w="700" w:type="dxa"/>
            <w:tcBorders>
              <w:top w:val="nil"/>
              <w:left w:val="nil"/>
              <w:bottom w:val="single" w:color="auto" w:sz="4" w:space="0"/>
              <w:right w:val="single" w:color="auto" w:sz="4" w:space="0"/>
            </w:tcBorders>
            <w:vAlign w:val="center"/>
          </w:tcPr>
          <w:p w14:paraId="27DDE605">
            <w:pPr>
              <w:widowControl/>
              <w:spacing w:line="360" w:lineRule="auto"/>
              <w:jc w:val="center"/>
              <w:rPr>
                <w:rFonts w:hint="eastAsia" w:ascii="宋体" w:hAnsi="宋体" w:cs="宋体"/>
                <w:kern w:val="0"/>
                <w:szCs w:val="21"/>
              </w:rPr>
            </w:pPr>
            <w:r>
              <w:rPr>
                <w:rFonts w:hint="eastAsia" w:ascii="宋体" w:hAnsi="宋体" w:cs="宋体"/>
                <w:kern w:val="0"/>
                <w:szCs w:val="21"/>
              </w:rPr>
              <w:t>3</w:t>
            </w:r>
          </w:p>
        </w:tc>
        <w:tc>
          <w:tcPr>
            <w:tcW w:w="794" w:type="dxa"/>
            <w:tcBorders>
              <w:top w:val="nil"/>
              <w:left w:val="nil"/>
              <w:bottom w:val="single" w:color="auto" w:sz="4" w:space="0"/>
              <w:right w:val="single" w:color="auto" w:sz="4" w:space="0"/>
            </w:tcBorders>
            <w:vAlign w:val="center"/>
          </w:tcPr>
          <w:p w14:paraId="06CE1DC5">
            <w:pPr>
              <w:widowControl/>
              <w:spacing w:line="360" w:lineRule="auto"/>
              <w:jc w:val="center"/>
              <w:rPr>
                <w:rFonts w:hint="eastAsia" w:ascii="宋体" w:hAnsi="宋体" w:cs="宋体"/>
                <w:kern w:val="0"/>
                <w:szCs w:val="21"/>
              </w:rPr>
            </w:pPr>
            <w:r>
              <w:rPr>
                <w:rFonts w:hint="eastAsia" w:ascii="宋体" w:hAnsi="宋体" w:cs="宋体"/>
                <w:kern w:val="0"/>
                <w:szCs w:val="21"/>
              </w:rPr>
              <w:t>台</w:t>
            </w:r>
          </w:p>
        </w:tc>
        <w:tc>
          <w:tcPr>
            <w:tcW w:w="983" w:type="dxa"/>
            <w:vMerge w:val="continue"/>
            <w:tcBorders>
              <w:left w:val="single" w:color="auto" w:sz="4" w:space="0"/>
              <w:right w:val="single" w:color="auto" w:sz="4" w:space="0"/>
            </w:tcBorders>
            <w:vAlign w:val="center"/>
          </w:tcPr>
          <w:p w14:paraId="2C58BAC7">
            <w:pPr>
              <w:widowControl/>
              <w:spacing w:line="360" w:lineRule="auto"/>
              <w:jc w:val="center"/>
              <w:rPr>
                <w:rFonts w:hint="eastAsia" w:ascii="宋体" w:hAnsi="宋体" w:cs="宋体"/>
                <w:kern w:val="0"/>
                <w:szCs w:val="21"/>
              </w:rPr>
            </w:pPr>
          </w:p>
        </w:tc>
      </w:tr>
      <w:tr w14:paraId="38A8F7C5">
        <w:tblPrEx>
          <w:tblCellMar>
            <w:top w:w="0" w:type="dxa"/>
            <w:left w:w="108" w:type="dxa"/>
            <w:bottom w:w="0" w:type="dxa"/>
            <w:right w:w="108" w:type="dxa"/>
          </w:tblCellMar>
        </w:tblPrEx>
        <w:trPr>
          <w:trHeight w:val="270" w:hRule="atLeast"/>
        </w:trPr>
        <w:tc>
          <w:tcPr>
            <w:tcW w:w="1718" w:type="dxa"/>
            <w:vMerge w:val="continue"/>
            <w:tcBorders>
              <w:left w:val="single" w:color="auto" w:sz="4" w:space="0"/>
              <w:right w:val="single" w:color="auto" w:sz="4" w:space="0"/>
            </w:tcBorders>
            <w:vAlign w:val="center"/>
          </w:tcPr>
          <w:p w14:paraId="634DE71D">
            <w:pPr>
              <w:widowControl/>
              <w:spacing w:line="360" w:lineRule="auto"/>
              <w:jc w:val="center"/>
              <w:rPr>
                <w:rFonts w:hint="eastAsia" w:ascii="宋体" w:hAnsi="宋体" w:cs="宋体"/>
                <w:kern w:val="0"/>
                <w:szCs w:val="21"/>
              </w:rPr>
            </w:pPr>
          </w:p>
        </w:tc>
        <w:tc>
          <w:tcPr>
            <w:tcW w:w="4333" w:type="dxa"/>
            <w:tcBorders>
              <w:top w:val="nil"/>
              <w:left w:val="nil"/>
              <w:bottom w:val="single" w:color="auto" w:sz="4" w:space="0"/>
              <w:right w:val="single" w:color="auto" w:sz="4" w:space="0"/>
            </w:tcBorders>
            <w:vAlign w:val="center"/>
          </w:tcPr>
          <w:p w14:paraId="3EA83A26">
            <w:pPr>
              <w:widowControl/>
              <w:spacing w:line="360" w:lineRule="auto"/>
              <w:jc w:val="center"/>
              <w:rPr>
                <w:rFonts w:hint="eastAsia" w:ascii="宋体" w:hAnsi="宋体" w:cs="宋体"/>
                <w:kern w:val="0"/>
                <w:szCs w:val="21"/>
              </w:rPr>
            </w:pPr>
            <w:r>
              <w:rPr>
                <w:rFonts w:hint="eastAsia" w:ascii="宋体" w:hAnsi="宋体" w:cs="宋体"/>
                <w:kern w:val="0"/>
                <w:szCs w:val="21"/>
              </w:rPr>
              <w:t>中心控制器软件维修与保养服务</w:t>
            </w:r>
          </w:p>
        </w:tc>
        <w:tc>
          <w:tcPr>
            <w:tcW w:w="700" w:type="dxa"/>
            <w:tcBorders>
              <w:top w:val="nil"/>
              <w:left w:val="nil"/>
              <w:bottom w:val="single" w:color="auto" w:sz="4" w:space="0"/>
              <w:right w:val="single" w:color="auto" w:sz="4" w:space="0"/>
            </w:tcBorders>
            <w:vAlign w:val="center"/>
          </w:tcPr>
          <w:p w14:paraId="56CB8BE2">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794" w:type="dxa"/>
            <w:tcBorders>
              <w:top w:val="nil"/>
              <w:left w:val="nil"/>
              <w:bottom w:val="single" w:color="auto" w:sz="4" w:space="0"/>
              <w:right w:val="single" w:color="auto" w:sz="4" w:space="0"/>
            </w:tcBorders>
            <w:vAlign w:val="center"/>
          </w:tcPr>
          <w:p w14:paraId="59C25343">
            <w:pPr>
              <w:widowControl/>
              <w:spacing w:line="360" w:lineRule="auto"/>
              <w:jc w:val="center"/>
              <w:rPr>
                <w:rFonts w:hint="eastAsia" w:ascii="宋体" w:hAnsi="宋体" w:cs="宋体"/>
                <w:kern w:val="0"/>
                <w:szCs w:val="21"/>
              </w:rPr>
            </w:pPr>
            <w:r>
              <w:rPr>
                <w:rFonts w:hint="eastAsia" w:ascii="宋体" w:hAnsi="宋体" w:cs="宋体"/>
                <w:kern w:val="0"/>
                <w:szCs w:val="21"/>
              </w:rPr>
              <w:t>套</w:t>
            </w:r>
          </w:p>
        </w:tc>
        <w:tc>
          <w:tcPr>
            <w:tcW w:w="983" w:type="dxa"/>
            <w:vMerge w:val="continue"/>
            <w:tcBorders>
              <w:left w:val="single" w:color="auto" w:sz="4" w:space="0"/>
              <w:right w:val="single" w:color="auto" w:sz="4" w:space="0"/>
            </w:tcBorders>
            <w:vAlign w:val="center"/>
          </w:tcPr>
          <w:p w14:paraId="0F011C57">
            <w:pPr>
              <w:widowControl/>
              <w:spacing w:line="360" w:lineRule="auto"/>
              <w:jc w:val="center"/>
              <w:rPr>
                <w:rFonts w:hint="eastAsia" w:ascii="宋体" w:hAnsi="宋体" w:cs="宋体"/>
                <w:kern w:val="0"/>
                <w:szCs w:val="21"/>
              </w:rPr>
            </w:pPr>
          </w:p>
        </w:tc>
      </w:tr>
      <w:tr w14:paraId="017EF993">
        <w:tblPrEx>
          <w:tblCellMar>
            <w:top w:w="0" w:type="dxa"/>
            <w:left w:w="108" w:type="dxa"/>
            <w:bottom w:w="0" w:type="dxa"/>
            <w:right w:w="108" w:type="dxa"/>
          </w:tblCellMar>
        </w:tblPrEx>
        <w:trPr>
          <w:trHeight w:val="270" w:hRule="atLeast"/>
        </w:trPr>
        <w:tc>
          <w:tcPr>
            <w:tcW w:w="1718" w:type="dxa"/>
            <w:vMerge w:val="continue"/>
            <w:tcBorders>
              <w:top w:val="nil"/>
              <w:left w:val="single" w:color="auto" w:sz="4" w:space="0"/>
              <w:bottom w:val="single" w:color="auto" w:sz="4" w:space="0"/>
              <w:right w:val="single" w:color="auto" w:sz="4" w:space="0"/>
            </w:tcBorders>
            <w:vAlign w:val="center"/>
          </w:tcPr>
          <w:p w14:paraId="453602F4">
            <w:pPr>
              <w:widowControl/>
              <w:spacing w:line="360" w:lineRule="auto"/>
              <w:jc w:val="left"/>
              <w:rPr>
                <w:rFonts w:hint="eastAsia" w:ascii="宋体" w:hAnsi="宋体" w:cs="宋体"/>
                <w:kern w:val="0"/>
                <w:szCs w:val="21"/>
              </w:rPr>
            </w:pPr>
          </w:p>
        </w:tc>
        <w:tc>
          <w:tcPr>
            <w:tcW w:w="4333" w:type="dxa"/>
            <w:tcBorders>
              <w:top w:val="nil"/>
              <w:left w:val="nil"/>
              <w:bottom w:val="single" w:color="auto" w:sz="4" w:space="0"/>
              <w:right w:val="single" w:color="auto" w:sz="4" w:space="0"/>
            </w:tcBorders>
            <w:vAlign w:val="center"/>
          </w:tcPr>
          <w:p w14:paraId="441C21EF">
            <w:pPr>
              <w:widowControl/>
              <w:spacing w:line="360" w:lineRule="auto"/>
              <w:jc w:val="center"/>
              <w:rPr>
                <w:rFonts w:hint="eastAsia" w:ascii="宋体" w:hAnsi="宋体" w:cs="宋体"/>
                <w:kern w:val="0"/>
                <w:szCs w:val="21"/>
              </w:rPr>
            </w:pPr>
            <w:r>
              <w:rPr>
                <w:rFonts w:hint="eastAsia" w:ascii="宋体" w:hAnsi="宋体" w:cs="宋体"/>
                <w:kern w:val="0"/>
                <w:szCs w:val="21"/>
              </w:rPr>
              <w:t>传输瓶维修与保养服务</w:t>
            </w:r>
          </w:p>
        </w:tc>
        <w:tc>
          <w:tcPr>
            <w:tcW w:w="700" w:type="dxa"/>
            <w:tcBorders>
              <w:top w:val="nil"/>
              <w:left w:val="nil"/>
              <w:bottom w:val="single" w:color="auto" w:sz="4" w:space="0"/>
              <w:right w:val="single" w:color="auto" w:sz="4" w:space="0"/>
            </w:tcBorders>
            <w:vAlign w:val="center"/>
          </w:tcPr>
          <w:p w14:paraId="064E98C2">
            <w:pPr>
              <w:widowControl/>
              <w:spacing w:line="360" w:lineRule="auto"/>
              <w:jc w:val="center"/>
              <w:rPr>
                <w:rFonts w:hint="eastAsia" w:ascii="宋体" w:hAnsi="宋体" w:cs="宋体"/>
                <w:kern w:val="0"/>
                <w:szCs w:val="21"/>
              </w:rPr>
            </w:pPr>
            <w:r>
              <w:rPr>
                <w:rFonts w:hint="eastAsia" w:ascii="宋体" w:hAnsi="宋体" w:cs="宋体"/>
                <w:kern w:val="0"/>
                <w:szCs w:val="21"/>
              </w:rPr>
              <w:t>96</w:t>
            </w:r>
          </w:p>
        </w:tc>
        <w:tc>
          <w:tcPr>
            <w:tcW w:w="794" w:type="dxa"/>
            <w:tcBorders>
              <w:top w:val="nil"/>
              <w:left w:val="nil"/>
              <w:bottom w:val="single" w:color="auto" w:sz="4" w:space="0"/>
              <w:right w:val="single" w:color="auto" w:sz="4" w:space="0"/>
            </w:tcBorders>
            <w:vAlign w:val="center"/>
          </w:tcPr>
          <w:p w14:paraId="1046F02B">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c>
          <w:tcPr>
            <w:tcW w:w="983" w:type="dxa"/>
            <w:vMerge w:val="continue"/>
            <w:tcBorders>
              <w:top w:val="nil"/>
              <w:left w:val="single" w:color="auto" w:sz="4" w:space="0"/>
              <w:bottom w:val="single" w:color="auto" w:sz="4" w:space="0"/>
              <w:right w:val="single" w:color="auto" w:sz="4" w:space="0"/>
            </w:tcBorders>
            <w:vAlign w:val="center"/>
          </w:tcPr>
          <w:p w14:paraId="0C78631D">
            <w:pPr>
              <w:widowControl/>
              <w:spacing w:line="360" w:lineRule="auto"/>
              <w:jc w:val="left"/>
              <w:rPr>
                <w:rFonts w:hint="eastAsia" w:ascii="宋体" w:hAnsi="宋体" w:cs="宋体"/>
                <w:kern w:val="0"/>
                <w:szCs w:val="21"/>
              </w:rPr>
            </w:pPr>
          </w:p>
        </w:tc>
      </w:tr>
      <w:tr w14:paraId="6339BF81">
        <w:tblPrEx>
          <w:tblCellMar>
            <w:top w:w="0" w:type="dxa"/>
            <w:left w:w="108" w:type="dxa"/>
            <w:bottom w:w="0" w:type="dxa"/>
            <w:right w:w="108" w:type="dxa"/>
          </w:tblCellMar>
        </w:tblPrEx>
        <w:trPr>
          <w:trHeight w:val="270" w:hRule="atLeast"/>
        </w:trPr>
        <w:tc>
          <w:tcPr>
            <w:tcW w:w="1718" w:type="dxa"/>
            <w:vMerge w:val="continue"/>
            <w:tcBorders>
              <w:top w:val="nil"/>
              <w:left w:val="single" w:color="auto" w:sz="4" w:space="0"/>
              <w:bottom w:val="single" w:color="auto" w:sz="4" w:space="0"/>
              <w:right w:val="single" w:color="auto" w:sz="4" w:space="0"/>
            </w:tcBorders>
            <w:vAlign w:val="center"/>
          </w:tcPr>
          <w:p w14:paraId="7F392C0E">
            <w:pPr>
              <w:widowControl/>
              <w:spacing w:line="360" w:lineRule="auto"/>
              <w:jc w:val="left"/>
              <w:rPr>
                <w:rFonts w:hint="eastAsia" w:ascii="宋体" w:hAnsi="宋体" w:cs="宋体"/>
                <w:kern w:val="0"/>
                <w:szCs w:val="21"/>
              </w:rPr>
            </w:pPr>
          </w:p>
        </w:tc>
        <w:tc>
          <w:tcPr>
            <w:tcW w:w="4333" w:type="dxa"/>
            <w:tcBorders>
              <w:top w:val="nil"/>
              <w:left w:val="nil"/>
              <w:bottom w:val="single" w:color="auto" w:sz="4" w:space="0"/>
              <w:right w:val="single" w:color="auto" w:sz="4" w:space="0"/>
            </w:tcBorders>
            <w:vAlign w:val="center"/>
          </w:tcPr>
          <w:p w14:paraId="4F5C0302">
            <w:pPr>
              <w:widowControl/>
              <w:spacing w:line="360" w:lineRule="auto"/>
              <w:jc w:val="center"/>
              <w:rPr>
                <w:rFonts w:hint="eastAsia" w:ascii="宋体" w:hAnsi="宋体" w:cs="宋体"/>
                <w:kern w:val="0"/>
                <w:szCs w:val="21"/>
              </w:rPr>
            </w:pPr>
            <w:r>
              <w:rPr>
                <w:rFonts w:hint="eastAsia" w:ascii="宋体" w:hAnsi="宋体" w:cs="宋体"/>
                <w:kern w:val="0"/>
                <w:szCs w:val="21"/>
              </w:rPr>
              <w:t>传输管道维修与保养服务（全院气动物流管道）</w:t>
            </w:r>
          </w:p>
        </w:tc>
        <w:tc>
          <w:tcPr>
            <w:tcW w:w="700" w:type="dxa"/>
            <w:tcBorders>
              <w:top w:val="nil"/>
              <w:left w:val="nil"/>
              <w:bottom w:val="single" w:color="auto" w:sz="4" w:space="0"/>
              <w:right w:val="single" w:color="auto" w:sz="4" w:space="0"/>
            </w:tcBorders>
            <w:vAlign w:val="center"/>
          </w:tcPr>
          <w:p w14:paraId="17EC34BA">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794" w:type="dxa"/>
            <w:tcBorders>
              <w:top w:val="nil"/>
              <w:left w:val="nil"/>
              <w:bottom w:val="single" w:color="auto" w:sz="4" w:space="0"/>
              <w:right w:val="single" w:color="auto" w:sz="4" w:space="0"/>
            </w:tcBorders>
            <w:vAlign w:val="center"/>
          </w:tcPr>
          <w:p w14:paraId="5BAF849B">
            <w:pPr>
              <w:widowControl/>
              <w:spacing w:line="360" w:lineRule="auto"/>
              <w:jc w:val="center"/>
              <w:rPr>
                <w:rFonts w:hint="eastAsia" w:ascii="宋体" w:hAnsi="宋体" w:cs="宋体"/>
                <w:kern w:val="0"/>
                <w:szCs w:val="21"/>
              </w:rPr>
            </w:pPr>
            <w:r>
              <w:rPr>
                <w:rFonts w:hint="eastAsia" w:ascii="宋体" w:hAnsi="宋体" w:cs="宋体"/>
                <w:kern w:val="0"/>
                <w:szCs w:val="21"/>
              </w:rPr>
              <w:t>套</w:t>
            </w:r>
          </w:p>
        </w:tc>
        <w:tc>
          <w:tcPr>
            <w:tcW w:w="983" w:type="dxa"/>
            <w:vMerge w:val="continue"/>
            <w:tcBorders>
              <w:top w:val="nil"/>
              <w:left w:val="single" w:color="auto" w:sz="4" w:space="0"/>
              <w:bottom w:val="single" w:color="auto" w:sz="4" w:space="0"/>
              <w:right w:val="single" w:color="auto" w:sz="4" w:space="0"/>
            </w:tcBorders>
            <w:vAlign w:val="center"/>
          </w:tcPr>
          <w:p w14:paraId="777F219F">
            <w:pPr>
              <w:widowControl/>
              <w:spacing w:line="360" w:lineRule="auto"/>
              <w:jc w:val="left"/>
              <w:rPr>
                <w:rFonts w:hint="eastAsia" w:ascii="宋体" w:hAnsi="宋体" w:cs="宋体"/>
                <w:kern w:val="0"/>
                <w:szCs w:val="21"/>
              </w:rPr>
            </w:pPr>
          </w:p>
        </w:tc>
      </w:tr>
      <w:tr w14:paraId="457DC231">
        <w:tblPrEx>
          <w:tblCellMar>
            <w:top w:w="0" w:type="dxa"/>
            <w:left w:w="108" w:type="dxa"/>
            <w:bottom w:w="0" w:type="dxa"/>
            <w:right w:w="108" w:type="dxa"/>
          </w:tblCellMar>
        </w:tblPrEx>
        <w:trPr>
          <w:trHeight w:val="270" w:hRule="atLeast"/>
        </w:trPr>
        <w:tc>
          <w:tcPr>
            <w:tcW w:w="1718" w:type="dxa"/>
            <w:vMerge w:val="continue"/>
            <w:tcBorders>
              <w:top w:val="nil"/>
              <w:left w:val="single" w:color="auto" w:sz="4" w:space="0"/>
              <w:bottom w:val="single" w:color="auto" w:sz="4" w:space="0"/>
              <w:right w:val="single" w:color="auto" w:sz="4" w:space="0"/>
            </w:tcBorders>
            <w:vAlign w:val="center"/>
          </w:tcPr>
          <w:p w14:paraId="3974A3B0">
            <w:pPr>
              <w:widowControl/>
              <w:spacing w:line="360" w:lineRule="auto"/>
              <w:jc w:val="left"/>
              <w:rPr>
                <w:rFonts w:hint="eastAsia" w:ascii="宋体" w:hAnsi="宋体" w:cs="宋体"/>
                <w:kern w:val="0"/>
                <w:szCs w:val="21"/>
              </w:rPr>
            </w:pPr>
          </w:p>
        </w:tc>
        <w:tc>
          <w:tcPr>
            <w:tcW w:w="4333" w:type="dxa"/>
            <w:tcBorders>
              <w:top w:val="nil"/>
              <w:left w:val="nil"/>
              <w:bottom w:val="single" w:color="auto" w:sz="4" w:space="0"/>
              <w:right w:val="single" w:color="auto" w:sz="4" w:space="0"/>
            </w:tcBorders>
            <w:vAlign w:val="center"/>
          </w:tcPr>
          <w:p w14:paraId="4AB85906">
            <w:pPr>
              <w:widowControl/>
              <w:spacing w:line="360" w:lineRule="auto"/>
              <w:jc w:val="center"/>
              <w:rPr>
                <w:rFonts w:hint="eastAsia" w:ascii="宋体" w:hAnsi="宋体" w:cs="宋体"/>
                <w:kern w:val="0"/>
                <w:szCs w:val="21"/>
              </w:rPr>
            </w:pPr>
            <w:r>
              <w:rPr>
                <w:rFonts w:hint="eastAsia" w:ascii="宋体" w:hAnsi="宋体" w:cs="宋体"/>
                <w:kern w:val="0"/>
                <w:szCs w:val="21"/>
              </w:rPr>
              <w:t>接收平台维修与保养服务</w:t>
            </w:r>
          </w:p>
        </w:tc>
        <w:tc>
          <w:tcPr>
            <w:tcW w:w="700" w:type="dxa"/>
            <w:tcBorders>
              <w:top w:val="nil"/>
              <w:left w:val="nil"/>
              <w:bottom w:val="single" w:color="auto" w:sz="4" w:space="0"/>
              <w:right w:val="single" w:color="auto" w:sz="4" w:space="0"/>
            </w:tcBorders>
            <w:vAlign w:val="center"/>
          </w:tcPr>
          <w:p w14:paraId="1D3C1CF7">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794" w:type="dxa"/>
            <w:tcBorders>
              <w:top w:val="nil"/>
              <w:left w:val="nil"/>
              <w:bottom w:val="single" w:color="auto" w:sz="4" w:space="0"/>
              <w:right w:val="single" w:color="auto" w:sz="4" w:space="0"/>
            </w:tcBorders>
            <w:vAlign w:val="center"/>
          </w:tcPr>
          <w:p w14:paraId="262FE4C8">
            <w:pPr>
              <w:widowControl/>
              <w:spacing w:line="360" w:lineRule="auto"/>
              <w:jc w:val="center"/>
              <w:rPr>
                <w:rFonts w:hint="eastAsia" w:ascii="宋体" w:hAnsi="宋体" w:cs="宋体"/>
                <w:kern w:val="0"/>
                <w:szCs w:val="21"/>
              </w:rPr>
            </w:pPr>
            <w:r>
              <w:rPr>
                <w:rFonts w:hint="eastAsia" w:ascii="宋体" w:hAnsi="宋体" w:cs="宋体"/>
                <w:kern w:val="0"/>
                <w:szCs w:val="21"/>
              </w:rPr>
              <w:t>台</w:t>
            </w:r>
          </w:p>
        </w:tc>
        <w:tc>
          <w:tcPr>
            <w:tcW w:w="983" w:type="dxa"/>
            <w:vMerge w:val="continue"/>
            <w:tcBorders>
              <w:top w:val="nil"/>
              <w:left w:val="single" w:color="auto" w:sz="4" w:space="0"/>
              <w:bottom w:val="single" w:color="auto" w:sz="4" w:space="0"/>
              <w:right w:val="single" w:color="auto" w:sz="4" w:space="0"/>
            </w:tcBorders>
            <w:vAlign w:val="center"/>
          </w:tcPr>
          <w:p w14:paraId="16689736">
            <w:pPr>
              <w:widowControl/>
              <w:spacing w:line="360" w:lineRule="auto"/>
              <w:jc w:val="left"/>
              <w:rPr>
                <w:rFonts w:hint="eastAsia" w:ascii="宋体" w:hAnsi="宋体" w:cs="宋体"/>
                <w:kern w:val="0"/>
                <w:szCs w:val="21"/>
              </w:rPr>
            </w:pPr>
          </w:p>
        </w:tc>
      </w:tr>
      <w:tr w14:paraId="35F5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048FA7E6">
            <w:pPr>
              <w:spacing w:line="360" w:lineRule="auto"/>
              <w:jc w:val="center"/>
              <w:rPr>
                <w:rFonts w:hint="eastAsia" w:ascii="宋体" w:hAnsi="宋体" w:cs="宋体"/>
                <w:szCs w:val="21"/>
              </w:rPr>
            </w:pPr>
            <w:r>
              <w:rPr>
                <w:rFonts w:hint="eastAsia" w:ascii="宋体" w:hAnsi="宋体" w:cs="宋体"/>
                <w:szCs w:val="21"/>
              </w:rPr>
              <w:t>维护设备名称</w:t>
            </w:r>
          </w:p>
        </w:tc>
        <w:tc>
          <w:tcPr>
            <w:tcW w:w="6810" w:type="dxa"/>
            <w:gridSpan w:val="4"/>
            <w:vAlign w:val="center"/>
          </w:tcPr>
          <w:p w14:paraId="1628CAB8">
            <w:pPr>
              <w:spacing w:line="360" w:lineRule="auto"/>
              <w:rPr>
                <w:rFonts w:hint="eastAsia" w:ascii="宋体" w:hAnsi="宋体" w:cs="宋体"/>
                <w:szCs w:val="21"/>
              </w:rPr>
            </w:pPr>
            <w:r>
              <w:rPr>
                <w:rFonts w:hint="eastAsia" w:ascii="宋体" w:hAnsi="宋体" w:cs="宋体"/>
                <w:szCs w:val="21"/>
              </w:rPr>
              <w:t>维护内容</w:t>
            </w:r>
          </w:p>
        </w:tc>
      </w:tr>
      <w:tr w14:paraId="3B65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2E580BAB">
            <w:pPr>
              <w:spacing w:line="360" w:lineRule="auto"/>
              <w:jc w:val="center"/>
              <w:rPr>
                <w:rFonts w:hint="eastAsia" w:ascii="宋体" w:hAnsi="宋体" w:cs="宋体"/>
                <w:szCs w:val="21"/>
              </w:rPr>
            </w:pPr>
            <w:r>
              <w:rPr>
                <w:rFonts w:hint="eastAsia" w:ascii="宋体" w:hAnsi="宋体" w:cs="宋体"/>
                <w:szCs w:val="21"/>
              </w:rPr>
              <w:t>工作站</w:t>
            </w:r>
          </w:p>
        </w:tc>
        <w:tc>
          <w:tcPr>
            <w:tcW w:w="6810" w:type="dxa"/>
            <w:gridSpan w:val="4"/>
            <w:vAlign w:val="center"/>
          </w:tcPr>
          <w:p w14:paraId="02C45B25">
            <w:pPr>
              <w:spacing w:line="360" w:lineRule="auto"/>
              <w:rPr>
                <w:rFonts w:hint="eastAsia" w:ascii="宋体" w:hAnsi="宋体" w:cs="宋体"/>
              </w:rPr>
            </w:pPr>
            <w:r>
              <w:rPr>
                <w:rFonts w:hint="eastAsia" w:ascii="宋体" w:hAnsi="宋体" w:cs="宋体"/>
              </w:rPr>
              <w:t>主要工作：</w:t>
            </w:r>
          </w:p>
          <w:p w14:paraId="41E93A83">
            <w:pPr>
              <w:numPr>
                <w:ilvl w:val="0"/>
                <w:numId w:val="2"/>
              </w:numPr>
              <w:spacing w:line="360" w:lineRule="auto"/>
              <w:rPr>
                <w:rFonts w:hint="eastAsia" w:ascii="宋体" w:hAnsi="宋体" w:cs="宋体"/>
              </w:rPr>
            </w:pPr>
            <w:r>
              <w:rPr>
                <w:rFonts w:hint="eastAsia" w:ascii="宋体" w:hAnsi="宋体" w:cs="宋体"/>
              </w:rPr>
              <w:t>清洁外观、整体完好，旋转正常、正常发送接收</w:t>
            </w:r>
          </w:p>
          <w:p w14:paraId="2B76838B">
            <w:pPr>
              <w:numPr>
                <w:ilvl w:val="0"/>
                <w:numId w:val="2"/>
              </w:numPr>
              <w:spacing w:line="360" w:lineRule="auto"/>
              <w:rPr>
                <w:rFonts w:hint="eastAsia" w:ascii="宋体" w:hAnsi="宋体" w:cs="宋体"/>
              </w:rPr>
            </w:pPr>
            <w:r>
              <w:rPr>
                <w:rFonts w:hint="eastAsia" w:ascii="宋体" w:hAnsi="宋体" w:cs="宋体"/>
              </w:rPr>
              <w:t>主控板检查节点属性校正，功能检测</w:t>
            </w:r>
          </w:p>
          <w:p w14:paraId="7CA12EB4">
            <w:pPr>
              <w:numPr>
                <w:ilvl w:val="0"/>
                <w:numId w:val="2"/>
              </w:numPr>
              <w:spacing w:line="360" w:lineRule="auto"/>
              <w:rPr>
                <w:rFonts w:hint="eastAsia" w:ascii="宋体" w:hAnsi="宋体" w:cs="宋体"/>
              </w:rPr>
            </w:pPr>
            <w:r>
              <w:rPr>
                <w:rFonts w:hint="eastAsia" w:ascii="宋体" w:hAnsi="宋体" w:cs="宋体"/>
              </w:rPr>
              <w:t>液晶屏检查无花屏，显示完整，亮度适中</w:t>
            </w:r>
          </w:p>
          <w:p w14:paraId="4E89ACF8">
            <w:pPr>
              <w:numPr>
                <w:ilvl w:val="0"/>
                <w:numId w:val="2"/>
              </w:numPr>
              <w:spacing w:line="360" w:lineRule="auto"/>
              <w:rPr>
                <w:rFonts w:hint="eastAsia" w:ascii="宋体" w:hAnsi="宋体" w:cs="宋体"/>
              </w:rPr>
            </w:pPr>
            <w:r>
              <w:rPr>
                <w:rFonts w:hint="eastAsia" w:ascii="宋体" w:hAnsi="宋体" w:cs="宋体"/>
              </w:rPr>
              <w:t>键盘检查所有按键感应灵敏</w:t>
            </w:r>
          </w:p>
          <w:p w14:paraId="12BD906C">
            <w:pPr>
              <w:numPr>
                <w:ilvl w:val="0"/>
                <w:numId w:val="2"/>
              </w:numPr>
              <w:spacing w:line="360" w:lineRule="auto"/>
              <w:rPr>
                <w:rFonts w:hint="eastAsia" w:ascii="宋体" w:hAnsi="宋体" w:cs="宋体"/>
              </w:rPr>
            </w:pPr>
            <w:r>
              <w:rPr>
                <w:rFonts w:hint="eastAsia" w:ascii="宋体" w:hAnsi="宋体" w:cs="宋体"/>
              </w:rPr>
              <w:t>路由传感器检查信号感应灵敏</w:t>
            </w:r>
          </w:p>
          <w:p w14:paraId="0D5A290C">
            <w:pPr>
              <w:numPr>
                <w:ilvl w:val="0"/>
                <w:numId w:val="2"/>
              </w:numPr>
              <w:spacing w:line="360" w:lineRule="auto"/>
              <w:rPr>
                <w:rFonts w:hint="eastAsia" w:ascii="宋体" w:hAnsi="宋体" w:cs="宋体"/>
              </w:rPr>
            </w:pPr>
            <w:r>
              <w:rPr>
                <w:rFonts w:hint="eastAsia" w:ascii="宋体" w:hAnsi="宋体" w:cs="宋体"/>
              </w:rPr>
              <w:t>读卡器检查快速读取传输瓶IC卡</w:t>
            </w:r>
          </w:p>
          <w:p w14:paraId="56E57279">
            <w:pPr>
              <w:numPr>
                <w:ilvl w:val="0"/>
                <w:numId w:val="2"/>
              </w:numPr>
              <w:spacing w:line="360" w:lineRule="auto"/>
              <w:rPr>
                <w:rFonts w:hint="eastAsia" w:ascii="宋体" w:hAnsi="宋体" w:cs="宋体"/>
              </w:rPr>
            </w:pPr>
            <w:r>
              <w:rPr>
                <w:rFonts w:hint="eastAsia" w:ascii="宋体" w:hAnsi="宋体" w:cs="宋体"/>
              </w:rPr>
              <w:t>电机皮带检查无掉齿，平稳带动转子，无异响</w:t>
            </w:r>
          </w:p>
        </w:tc>
      </w:tr>
      <w:tr w14:paraId="5304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3B1BFF00">
            <w:pPr>
              <w:spacing w:line="360" w:lineRule="auto"/>
              <w:jc w:val="center"/>
              <w:rPr>
                <w:rFonts w:hint="eastAsia" w:ascii="宋体" w:hAnsi="宋体" w:cs="宋体"/>
                <w:szCs w:val="21"/>
              </w:rPr>
            </w:pPr>
            <w:r>
              <w:rPr>
                <w:rFonts w:hint="eastAsia" w:ascii="宋体" w:hAnsi="宋体" w:cs="宋体"/>
                <w:kern w:val="0"/>
                <w:szCs w:val="21"/>
              </w:rPr>
              <w:t>换向器</w:t>
            </w:r>
          </w:p>
        </w:tc>
        <w:tc>
          <w:tcPr>
            <w:tcW w:w="6810" w:type="dxa"/>
            <w:gridSpan w:val="4"/>
            <w:vAlign w:val="center"/>
          </w:tcPr>
          <w:p w14:paraId="3C1268AF">
            <w:pPr>
              <w:spacing w:line="360" w:lineRule="auto"/>
              <w:rPr>
                <w:rFonts w:hint="eastAsia" w:ascii="宋体" w:hAnsi="宋体" w:cs="宋体"/>
                <w:szCs w:val="21"/>
              </w:rPr>
            </w:pPr>
            <w:r>
              <w:rPr>
                <w:rFonts w:hint="eastAsia" w:ascii="宋体" w:hAnsi="宋体" w:cs="宋体"/>
                <w:szCs w:val="21"/>
              </w:rPr>
              <w:t>主要工作：</w:t>
            </w:r>
          </w:p>
          <w:p w14:paraId="2946D891">
            <w:pPr>
              <w:numPr>
                <w:ilvl w:val="0"/>
                <w:numId w:val="3"/>
              </w:numPr>
              <w:spacing w:line="360" w:lineRule="auto"/>
              <w:rPr>
                <w:rFonts w:hint="eastAsia" w:ascii="宋体" w:hAnsi="宋体" w:cs="宋体"/>
              </w:rPr>
            </w:pPr>
            <w:r>
              <w:rPr>
                <w:rFonts w:hint="eastAsia" w:ascii="宋体" w:hAnsi="宋体" w:cs="宋体"/>
              </w:rPr>
              <w:t>换向器板卡检查定期清洁、信号显示正常，节点属性存储正常</w:t>
            </w:r>
          </w:p>
          <w:p w14:paraId="1DEF0819">
            <w:pPr>
              <w:numPr>
                <w:ilvl w:val="0"/>
                <w:numId w:val="3"/>
              </w:numPr>
              <w:spacing w:line="360" w:lineRule="auto"/>
              <w:rPr>
                <w:rFonts w:hint="eastAsia" w:ascii="宋体" w:hAnsi="宋体" w:cs="宋体"/>
              </w:rPr>
            </w:pPr>
            <w:r>
              <w:rPr>
                <w:rFonts w:hint="eastAsia" w:ascii="宋体" w:hAnsi="宋体" w:cs="宋体"/>
              </w:rPr>
              <w:t>转子总成检查转子定位无偏移，传输瓶通过时安静、无异响</w:t>
            </w:r>
          </w:p>
          <w:p w14:paraId="76165D41">
            <w:pPr>
              <w:numPr>
                <w:ilvl w:val="0"/>
                <w:numId w:val="3"/>
              </w:numPr>
              <w:spacing w:line="360" w:lineRule="auto"/>
              <w:rPr>
                <w:rFonts w:hint="eastAsia" w:ascii="宋体" w:hAnsi="宋体" w:cs="宋体"/>
                <w:kern w:val="0"/>
                <w:szCs w:val="21"/>
              </w:rPr>
            </w:pPr>
            <w:r>
              <w:rPr>
                <w:rFonts w:hint="eastAsia" w:ascii="宋体" w:hAnsi="宋体" w:cs="宋体"/>
              </w:rPr>
              <w:t>路由传感器检查信号感应灵敏</w:t>
            </w:r>
          </w:p>
        </w:tc>
      </w:tr>
      <w:tr w14:paraId="43D1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6BD51E5D">
            <w:pPr>
              <w:spacing w:line="360" w:lineRule="auto"/>
              <w:jc w:val="center"/>
              <w:rPr>
                <w:rFonts w:hint="eastAsia" w:ascii="宋体" w:hAnsi="宋体" w:cs="宋体"/>
                <w:kern w:val="0"/>
                <w:szCs w:val="21"/>
              </w:rPr>
            </w:pPr>
            <w:r>
              <w:rPr>
                <w:rFonts w:hint="eastAsia" w:ascii="宋体" w:hAnsi="宋体" w:cs="宋体"/>
                <w:kern w:val="0"/>
                <w:szCs w:val="21"/>
              </w:rPr>
              <w:t>三向阀</w:t>
            </w:r>
          </w:p>
        </w:tc>
        <w:tc>
          <w:tcPr>
            <w:tcW w:w="6810" w:type="dxa"/>
            <w:gridSpan w:val="4"/>
            <w:vAlign w:val="center"/>
          </w:tcPr>
          <w:p w14:paraId="69FABF6F">
            <w:pPr>
              <w:widowControl/>
              <w:spacing w:line="360" w:lineRule="auto"/>
              <w:jc w:val="left"/>
              <w:rPr>
                <w:rFonts w:hint="eastAsia" w:ascii="宋体" w:hAnsi="宋体" w:cs="宋体"/>
              </w:rPr>
            </w:pPr>
            <w:r>
              <w:rPr>
                <w:rFonts w:hint="eastAsia" w:ascii="宋体" w:hAnsi="宋体" w:cs="宋体"/>
              </w:rPr>
              <w:t>主要工作：</w:t>
            </w:r>
          </w:p>
          <w:p w14:paraId="538EE3A8">
            <w:pPr>
              <w:numPr>
                <w:ilvl w:val="0"/>
                <w:numId w:val="4"/>
              </w:numPr>
              <w:spacing w:line="360" w:lineRule="auto"/>
              <w:rPr>
                <w:rFonts w:hint="eastAsia" w:ascii="宋体" w:hAnsi="宋体" w:cs="宋体"/>
              </w:rPr>
            </w:pPr>
            <w:r>
              <w:rPr>
                <w:rFonts w:hint="eastAsia" w:ascii="宋体" w:hAnsi="宋体" w:cs="宋体"/>
              </w:rPr>
              <w:t>三向阀控制板检查信号显示正常，节点属性存储正常</w:t>
            </w:r>
          </w:p>
          <w:p w14:paraId="2BC0982C">
            <w:pPr>
              <w:numPr>
                <w:ilvl w:val="0"/>
                <w:numId w:val="4"/>
              </w:numPr>
              <w:spacing w:line="360" w:lineRule="auto"/>
              <w:rPr>
                <w:rFonts w:hint="eastAsia" w:ascii="宋体" w:hAnsi="宋体" w:cs="宋体"/>
              </w:rPr>
            </w:pPr>
            <w:r>
              <w:rPr>
                <w:rFonts w:hint="eastAsia" w:ascii="宋体" w:hAnsi="宋体" w:cs="宋体"/>
              </w:rPr>
              <w:t>转子总成检查转子定位无偏移，转子吹吸风时平稳切换，无异响</w:t>
            </w:r>
          </w:p>
          <w:p w14:paraId="169A984B">
            <w:pPr>
              <w:numPr>
                <w:ilvl w:val="0"/>
                <w:numId w:val="4"/>
              </w:numPr>
              <w:spacing w:line="360" w:lineRule="auto"/>
              <w:rPr>
                <w:rFonts w:hint="eastAsia" w:ascii="宋体" w:hAnsi="宋体" w:cs="宋体"/>
              </w:rPr>
            </w:pPr>
            <w:r>
              <w:rPr>
                <w:rFonts w:hint="eastAsia" w:ascii="宋体" w:hAnsi="宋体" w:cs="宋体"/>
              </w:rPr>
              <w:t>过滤网检查定期清理，无灰尘粘附</w:t>
            </w:r>
          </w:p>
        </w:tc>
      </w:tr>
      <w:tr w14:paraId="7A56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4BB4E020">
            <w:pPr>
              <w:spacing w:line="360" w:lineRule="auto"/>
              <w:jc w:val="center"/>
              <w:rPr>
                <w:rFonts w:hint="eastAsia" w:ascii="宋体" w:hAnsi="宋体" w:cs="宋体"/>
                <w:kern w:val="0"/>
                <w:szCs w:val="21"/>
              </w:rPr>
            </w:pPr>
            <w:r>
              <w:rPr>
                <w:rFonts w:hint="eastAsia" w:ascii="宋体" w:hAnsi="宋体" w:cs="宋体"/>
                <w:kern w:val="0"/>
                <w:szCs w:val="21"/>
              </w:rPr>
              <w:t>配电柜</w:t>
            </w:r>
          </w:p>
        </w:tc>
        <w:tc>
          <w:tcPr>
            <w:tcW w:w="6810" w:type="dxa"/>
            <w:gridSpan w:val="4"/>
            <w:vAlign w:val="center"/>
          </w:tcPr>
          <w:p w14:paraId="75071545">
            <w:pPr>
              <w:widowControl/>
              <w:spacing w:line="360" w:lineRule="auto"/>
              <w:jc w:val="left"/>
              <w:rPr>
                <w:rFonts w:hint="eastAsia" w:ascii="宋体" w:hAnsi="宋体" w:cs="宋体"/>
              </w:rPr>
            </w:pPr>
            <w:r>
              <w:rPr>
                <w:rFonts w:hint="eastAsia" w:ascii="宋体" w:hAnsi="宋体" w:cs="宋体"/>
              </w:rPr>
              <w:t>主要工作：</w:t>
            </w:r>
          </w:p>
          <w:p w14:paraId="2BC7FC9E">
            <w:pPr>
              <w:pStyle w:val="2"/>
              <w:numPr>
                <w:ilvl w:val="0"/>
                <w:numId w:val="5"/>
              </w:numPr>
              <w:spacing w:line="360" w:lineRule="auto"/>
              <w:ind w:firstLine="0" w:firstLineChars="0"/>
              <w:rPr>
                <w:rFonts w:hint="eastAsia" w:ascii="宋体" w:hAnsi="宋体" w:cs="宋体"/>
                <w:kern w:val="0"/>
                <w:sz w:val="21"/>
                <w:szCs w:val="21"/>
              </w:rPr>
            </w:pPr>
            <w:r>
              <w:rPr>
                <w:rFonts w:hint="eastAsia" w:ascii="宋体" w:hAnsi="宋体" w:cs="宋体"/>
                <w:kern w:val="0"/>
                <w:sz w:val="21"/>
                <w:szCs w:val="21"/>
              </w:rPr>
              <w:t>输入电压380V</w:t>
            </w:r>
          </w:p>
          <w:p w14:paraId="3232F950">
            <w:pPr>
              <w:pStyle w:val="2"/>
              <w:numPr>
                <w:ilvl w:val="0"/>
                <w:numId w:val="5"/>
              </w:numPr>
              <w:spacing w:line="360" w:lineRule="auto"/>
              <w:ind w:firstLine="0" w:firstLineChars="0"/>
              <w:rPr>
                <w:rFonts w:hint="eastAsia" w:ascii="宋体" w:hAnsi="宋体" w:cs="宋体"/>
                <w:kern w:val="0"/>
                <w:sz w:val="21"/>
                <w:szCs w:val="21"/>
              </w:rPr>
            </w:pPr>
            <w:r>
              <w:rPr>
                <w:rFonts w:hint="eastAsia" w:ascii="宋体" w:hAnsi="宋体" w:cs="宋体"/>
                <w:kern w:val="0"/>
                <w:sz w:val="21"/>
                <w:szCs w:val="21"/>
              </w:rPr>
              <w:t>输入电压220V</w:t>
            </w:r>
          </w:p>
          <w:p w14:paraId="68934994">
            <w:pPr>
              <w:pStyle w:val="2"/>
              <w:numPr>
                <w:ilvl w:val="0"/>
                <w:numId w:val="5"/>
              </w:numPr>
              <w:spacing w:line="360" w:lineRule="auto"/>
              <w:ind w:firstLine="0" w:firstLineChars="0"/>
              <w:rPr>
                <w:rFonts w:hint="eastAsia" w:ascii="宋体" w:hAnsi="宋体" w:cs="宋体"/>
                <w:kern w:val="0"/>
                <w:sz w:val="21"/>
                <w:szCs w:val="21"/>
              </w:rPr>
            </w:pPr>
            <w:r>
              <w:rPr>
                <w:rFonts w:hint="eastAsia" w:ascii="宋体" w:hAnsi="宋体" w:cs="宋体"/>
                <w:kern w:val="0"/>
                <w:sz w:val="21"/>
                <w:szCs w:val="21"/>
              </w:rPr>
              <w:t>系统通电正常</w:t>
            </w:r>
          </w:p>
          <w:p w14:paraId="757A9299">
            <w:pPr>
              <w:pStyle w:val="2"/>
              <w:numPr>
                <w:ilvl w:val="0"/>
                <w:numId w:val="5"/>
              </w:numPr>
              <w:spacing w:line="360" w:lineRule="auto"/>
              <w:ind w:firstLine="0" w:firstLineChars="0"/>
              <w:rPr>
                <w:rFonts w:hint="eastAsia" w:ascii="宋体" w:hAnsi="宋体" w:cs="宋体"/>
                <w:kern w:val="0"/>
                <w:sz w:val="21"/>
                <w:szCs w:val="21"/>
              </w:rPr>
            </w:pPr>
            <w:r>
              <w:rPr>
                <w:rFonts w:hint="eastAsia" w:ascii="宋体" w:hAnsi="宋体" w:cs="宋体"/>
                <w:kern w:val="0"/>
                <w:sz w:val="21"/>
                <w:szCs w:val="21"/>
              </w:rPr>
              <w:t>风机保护器工作正常</w:t>
            </w:r>
          </w:p>
        </w:tc>
      </w:tr>
      <w:tr w14:paraId="7E81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718178F9">
            <w:pPr>
              <w:spacing w:line="360" w:lineRule="auto"/>
              <w:jc w:val="center"/>
              <w:rPr>
                <w:rFonts w:hint="eastAsia" w:ascii="宋体" w:hAnsi="宋体" w:cs="宋体"/>
                <w:kern w:val="0"/>
                <w:szCs w:val="21"/>
              </w:rPr>
            </w:pPr>
            <w:r>
              <w:rPr>
                <w:rFonts w:hint="eastAsia" w:ascii="宋体" w:hAnsi="宋体" w:cs="宋体"/>
                <w:kern w:val="0"/>
                <w:szCs w:val="21"/>
              </w:rPr>
              <w:t>传输瓶</w:t>
            </w:r>
          </w:p>
        </w:tc>
        <w:tc>
          <w:tcPr>
            <w:tcW w:w="6810" w:type="dxa"/>
            <w:gridSpan w:val="4"/>
            <w:vAlign w:val="center"/>
          </w:tcPr>
          <w:p w14:paraId="0F0AE2AB">
            <w:pPr>
              <w:widowControl/>
              <w:spacing w:line="360" w:lineRule="auto"/>
              <w:jc w:val="left"/>
              <w:rPr>
                <w:rFonts w:hint="eastAsia" w:ascii="宋体" w:hAnsi="宋体" w:cs="宋体"/>
              </w:rPr>
            </w:pPr>
            <w:r>
              <w:rPr>
                <w:rFonts w:hint="eastAsia" w:ascii="宋体" w:hAnsi="宋体" w:cs="宋体"/>
              </w:rPr>
              <w:t>主要工作：</w:t>
            </w:r>
          </w:p>
          <w:p w14:paraId="2FA6777D">
            <w:pPr>
              <w:numPr>
                <w:ilvl w:val="0"/>
                <w:numId w:val="6"/>
              </w:numPr>
              <w:spacing w:line="360" w:lineRule="auto"/>
              <w:rPr>
                <w:rFonts w:hint="eastAsia" w:ascii="宋体" w:hAnsi="宋体" w:cs="宋体"/>
              </w:rPr>
            </w:pPr>
            <w:r>
              <w:rPr>
                <w:rFonts w:hint="eastAsia" w:ascii="宋体" w:hAnsi="宋体" w:cs="宋体"/>
              </w:rPr>
              <w:t>传输瓶检查外观整洁，瓶盖灵活打开，瓶体完好，无破损</w:t>
            </w:r>
          </w:p>
          <w:p w14:paraId="2042C72F">
            <w:pPr>
              <w:numPr>
                <w:ilvl w:val="0"/>
                <w:numId w:val="6"/>
              </w:numPr>
              <w:spacing w:line="360" w:lineRule="auto"/>
              <w:rPr>
                <w:rFonts w:hint="eastAsia" w:ascii="宋体" w:hAnsi="宋体" w:cs="宋体"/>
              </w:rPr>
            </w:pPr>
            <w:r>
              <w:rPr>
                <w:rFonts w:hint="eastAsia" w:ascii="宋体" w:hAnsi="宋体" w:cs="宋体"/>
              </w:rPr>
              <w:t>粘扣带检查粘扣带完好无破损、无脱胶</w:t>
            </w:r>
          </w:p>
          <w:p w14:paraId="3CE02892">
            <w:pPr>
              <w:numPr>
                <w:ilvl w:val="0"/>
                <w:numId w:val="6"/>
              </w:numPr>
              <w:spacing w:line="360" w:lineRule="auto"/>
              <w:rPr>
                <w:rFonts w:hint="eastAsia" w:ascii="宋体" w:hAnsi="宋体" w:cs="宋体"/>
                <w:kern w:val="0"/>
                <w:szCs w:val="21"/>
              </w:rPr>
            </w:pPr>
            <w:r>
              <w:rPr>
                <w:rFonts w:hint="eastAsia" w:ascii="宋体" w:hAnsi="宋体" w:cs="宋体"/>
              </w:rPr>
              <w:t>IC卡检查传输瓶两头均能快速读取，卡号与科室对应</w:t>
            </w:r>
          </w:p>
        </w:tc>
      </w:tr>
      <w:tr w14:paraId="40BD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3FDB6451">
            <w:pPr>
              <w:spacing w:line="360" w:lineRule="auto"/>
              <w:rPr>
                <w:rFonts w:hint="eastAsia" w:ascii="宋体" w:hAnsi="宋体" w:cs="宋体"/>
                <w:kern w:val="0"/>
                <w:szCs w:val="21"/>
              </w:rPr>
            </w:pPr>
            <w:r>
              <w:rPr>
                <w:rFonts w:hint="eastAsia" w:ascii="宋体" w:hAnsi="宋体" w:cs="宋体"/>
                <w:kern w:val="0"/>
                <w:szCs w:val="21"/>
              </w:rPr>
              <w:t>中心控制器软件</w:t>
            </w:r>
          </w:p>
        </w:tc>
        <w:tc>
          <w:tcPr>
            <w:tcW w:w="6810" w:type="dxa"/>
            <w:gridSpan w:val="4"/>
            <w:vAlign w:val="center"/>
          </w:tcPr>
          <w:p w14:paraId="5EA4475F">
            <w:pPr>
              <w:widowControl/>
              <w:spacing w:line="360" w:lineRule="auto"/>
              <w:jc w:val="left"/>
              <w:rPr>
                <w:rFonts w:hint="eastAsia" w:ascii="宋体" w:hAnsi="宋体" w:cs="宋体"/>
              </w:rPr>
            </w:pPr>
            <w:r>
              <w:rPr>
                <w:rFonts w:hint="eastAsia" w:ascii="宋体" w:hAnsi="宋体" w:cs="宋体"/>
              </w:rPr>
              <w:t>主要工作：</w:t>
            </w:r>
          </w:p>
          <w:p w14:paraId="5F530072">
            <w:pPr>
              <w:pStyle w:val="2"/>
              <w:numPr>
                <w:ilvl w:val="0"/>
                <w:numId w:val="7"/>
              </w:numPr>
              <w:spacing w:line="360" w:lineRule="auto"/>
              <w:ind w:firstLine="0" w:firstLineChars="0"/>
              <w:rPr>
                <w:rFonts w:hint="eastAsia" w:ascii="宋体" w:hAnsi="宋体" w:cs="宋体"/>
                <w:kern w:val="0"/>
                <w:sz w:val="21"/>
                <w:szCs w:val="21"/>
              </w:rPr>
            </w:pPr>
            <w:r>
              <w:rPr>
                <w:rFonts w:hint="eastAsia" w:ascii="宋体" w:hAnsi="宋体" w:cs="宋体"/>
                <w:kern w:val="0"/>
                <w:sz w:val="21"/>
                <w:szCs w:val="21"/>
              </w:rPr>
              <w:t>主控软件可以正常打开，工作</w:t>
            </w:r>
          </w:p>
          <w:p w14:paraId="0E44F5B3">
            <w:pPr>
              <w:pStyle w:val="2"/>
              <w:numPr>
                <w:ilvl w:val="0"/>
                <w:numId w:val="7"/>
              </w:numPr>
              <w:spacing w:line="360" w:lineRule="auto"/>
              <w:ind w:firstLine="0" w:firstLineChars="0"/>
              <w:rPr>
                <w:rFonts w:hint="eastAsia" w:ascii="宋体" w:hAnsi="宋体" w:cs="宋体"/>
                <w:kern w:val="0"/>
                <w:sz w:val="21"/>
                <w:szCs w:val="21"/>
              </w:rPr>
            </w:pPr>
            <w:r>
              <w:rPr>
                <w:rFonts w:hint="eastAsia" w:ascii="宋体" w:hAnsi="宋体" w:cs="宋体"/>
                <w:kern w:val="0"/>
                <w:sz w:val="21"/>
                <w:szCs w:val="21"/>
              </w:rPr>
              <w:t>软件报警记录正常</w:t>
            </w:r>
          </w:p>
          <w:p w14:paraId="0692972B">
            <w:pPr>
              <w:pStyle w:val="2"/>
              <w:numPr>
                <w:ilvl w:val="0"/>
                <w:numId w:val="7"/>
              </w:numPr>
              <w:spacing w:line="360" w:lineRule="auto"/>
              <w:ind w:firstLine="0" w:firstLineChars="0"/>
              <w:rPr>
                <w:rFonts w:hint="eastAsia" w:ascii="宋体" w:hAnsi="宋体" w:cs="宋体"/>
                <w:kern w:val="0"/>
                <w:sz w:val="21"/>
                <w:szCs w:val="21"/>
              </w:rPr>
            </w:pPr>
            <w:r>
              <w:rPr>
                <w:rFonts w:hint="eastAsia" w:ascii="宋体" w:hAnsi="宋体" w:cs="宋体"/>
                <w:kern w:val="0"/>
                <w:sz w:val="21"/>
                <w:szCs w:val="21"/>
              </w:rPr>
              <w:t>软件详细记录正常</w:t>
            </w:r>
          </w:p>
        </w:tc>
      </w:tr>
      <w:tr w14:paraId="0C30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52A6A14F">
            <w:pPr>
              <w:spacing w:line="360" w:lineRule="auto"/>
              <w:jc w:val="center"/>
              <w:rPr>
                <w:rFonts w:hint="eastAsia" w:ascii="宋体" w:hAnsi="宋体" w:cs="宋体"/>
                <w:szCs w:val="21"/>
              </w:rPr>
            </w:pPr>
            <w:r>
              <w:rPr>
                <w:rFonts w:hint="eastAsia" w:ascii="宋体" w:hAnsi="宋体" w:cs="宋体"/>
                <w:szCs w:val="21"/>
              </w:rPr>
              <w:t>传输管道</w:t>
            </w:r>
          </w:p>
        </w:tc>
        <w:tc>
          <w:tcPr>
            <w:tcW w:w="6810" w:type="dxa"/>
            <w:gridSpan w:val="4"/>
            <w:vAlign w:val="center"/>
          </w:tcPr>
          <w:p w14:paraId="5D87237F">
            <w:pPr>
              <w:spacing w:line="360" w:lineRule="auto"/>
              <w:rPr>
                <w:rFonts w:hint="eastAsia" w:ascii="宋体" w:hAnsi="宋体" w:cs="宋体"/>
              </w:rPr>
            </w:pPr>
            <w:r>
              <w:rPr>
                <w:rFonts w:hint="eastAsia" w:ascii="宋体" w:hAnsi="宋体" w:cs="宋体"/>
              </w:rPr>
              <w:t>主要工作：</w:t>
            </w:r>
          </w:p>
          <w:p w14:paraId="2469AA23">
            <w:pPr>
              <w:pStyle w:val="2"/>
              <w:numPr>
                <w:ilvl w:val="0"/>
                <w:numId w:val="8"/>
              </w:numPr>
              <w:spacing w:line="360" w:lineRule="auto"/>
              <w:ind w:firstLine="0" w:firstLineChars="0"/>
              <w:rPr>
                <w:rFonts w:hint="eastAsia" w:ascii="宋体" w:hAnsi="宋体" w:cs="宋体"/>
                <w:sz w:val="21"/>
                <w:szCs w:val="21"/>
              </w:rPr>
            </w:pPr>
            <w:r>
              <w:rPr>
                <w:rFonts w:hint="eastAsia" w:ascii="宋体" w:hAnsi="宋体" w:cs="宋体"/>
                <w:sz w:val="21"/>
                <w:szCs w:val="21"/>
              </w:rPr>
              <w:t>管道无漏风情况</w:t>
            </w:r>
          </w:p>
          <w:p w14:paraId="04B0C2E1">
            <w:pPr>
              <w:pStyle w:val="2"/>
              <w:numPr>
                <w:ilvl w:val="0"/>
                <w:numId w:val="8"/>
              </w:numPr>
              <w:spacing w:line="360" w:lineRule="auto"/>
              <w:ind w:firstLine="0" w:firstLineChars="0"/>
              <w:rPr>
                <w:rFonts w:hint="eastAsia" w:ascii="宋体" w:hAnsi="宋体" w:cs="宋体"/>
              </w:rPr>
            </w:pPr>
            <w:r>
              <w:rPr>
                <w:rFonts w:hint="eastAsia" w:ascii="宋体" w:hAnsi="宋体" w:cs="宋体"/>
                <w:sz w:val="21"/>
                <w:szCs w:val="21"/>
              </w:rPr>
              <w:t>管道无脱开情况</w:t>
            </w:r>
          </w:p>
        </w:tc>
      </w:tr>
    </w:tbl>
    <w:p w14:paraId="4D1246EA">
      <w:pPr>
        <w:pStyle w:val="2"/>
        <w:ind w:firstLine="0" w:firstLineChars="0"/>
        <w:rPr>
          <w:bCs/>
          <w:sz w:val="21"/>
        </w:rPr>
      </w:pPr>
      <w:r>
        <w:rPr>
          <w:rFonts w:hint="eastAsia"/>
          <w:bCs/>
          <w:sz w:val="21"/>
        </w:rPr>
        <w:t>（三）服务要求：</w:t>
      </w:r>
    </w:p>
    <w:p w14:paraId="5137704C">
      <w:pPr>
        <w:pStyle w:val="2"/>
        <w:ind w:firstLine="0" w:firstLineChars="0"/>
        <w:rPr>
          <w:bCs/>
          <w:sz w:val="21"/>
        </w:rPr>
      </w:pPr>
      <w:r>
        <w:rPr>
          <w:rFonts w:hint="eastAsia"/>
          <w:bCs/>
          <w:sz w:val="21"/>
        </w:rPr>
        <w:t>1、因计算机硬件故障带来的操作系统和物流软件重新安装、数据恢复工作。</w:t>
      </w:r>
    </w:p>
    <w:p w14:paraId="56DC0606">
      <w:pPr>
        <w:pStyle w:val="2"/>
        <w:ind w:firstLine="0" w:firstLineChars="0"/>
        <w:rPr>
          <w:bCs/>
          <w:sz w:val="21"/>
        </w:rPr>
      </w:pPr>
      <w:r>
        <w:rPr>
          <w:rFonts w:hint="eastAsia"/>
          <w:bCs/>
          <w:sz w:val="21"/>
        </w:rPr>
        <w:t>2、因计算机感染病毒带来的操作系统和物流软件重新安装、数据恢复工作。</w:t>
      </w:r>
    </w:p>
    <w:p w14:paraId="51DFFC08">
      <w:pPr>
        <w:pStyle w:val="2"/>
        <w:ind w:firstLine="0" w:firstLineChars="0"/>
        <w:rPr>
          <w:bCs/>
          <w:sz w:val="21"/>
        </w:rPr>
      </w:pPr>
      <w:r>
        <w:rPr>
          <w:rFonts w:hint="eastAsia"/>
          <w:bCs/>
          <w:sz w:val="21"/>
        </w:rPr>
        <w:t>3、及时向甲方提供乙方最新的物流软件版本（包括中心计算机、工作站、换向器、三向阀、电源控制器等）。</w:t>
      </w:r>
    </w:p>
    <w:p w14:paraId="18D48F4F">
      <w:pPr>
        <w:pStyle w:val="2"/>
        <w:ind w:firstLine="0" w:firstLineChars="0"/>
        <w:rPr>
          <w:bCs/>
          <w:sz w:val="21"/>
        </w:rPr>
      </w:pPr>
      <w:r>
        <w:rPr>
          <w:rFonts w:hint="eastAsia"/>
          <w:bCs/>
          <w:sz w:val="21"/>
        </w:rPr>
        <w:t>4、每月对整个物流系统进行全面检查，包含工作站、换向器旋转精度的工作情况，并及时做必要的调整，对于较为严重的问题向医院提出解决方案并负责及时解决，保证物流系统的正常使用。</w:t>
      </w:r>
    </w:p>
    <w:p w14:paraId="2D8A795B">
      <w:pPr>
        <w:pStyle w:val="2"/>
        <w:ind w:firstLine="0" w:firstLineChars="0"/>
        <w:rPr>
          <w:bCs/>
          <w:sz w:val="21"/>
        </w:rPr>
      </w:pPr>
      <w:r>
        <w:rPr>
          <w:rFonts w:hint="eastAsia"/>
          <w:bCs/>
          <w:sz w:val="21"/>
        </w:rPr>
        <w:t>5、根据甲方的要求，对甲方新招聘的医护人员进行物流操作的培训。</w:t>
      </w:r>
    </w:p>
    <w:p w14:paraId="345E5F9E">
      <w:pPr>
        <w:pStyle w:val="2"/>
        <w:ind w:firstLine="0" w:firstLineChars="0"/>
        <w:rPr>
          <w:bCs/>
          <w:sz w:val="21"/>
        </w:rPr>
      </w:pPr>
      <w:r>
        <w:rPr>
          <w:rFonts w:hint="eastAsia"/>
          <w:bCs/>
          <w:sz w:val="21"/>
        </w:rPr>
        <w:t>6、中标单位工程师处理物流运行过程中出现的疑难问题（白天2小时到达）。</w:t>
      </w:r>
    </w:p>
    <w:p w14:paraId="2386F5C9">
      <w:pPr>
        <w:pStyle w:val="2"/>
        <w:ind w:firstLine="0" w:firstLineChars="0"/>
        <w:rPr>
          <w:bCs/>
          <w:sz w:val="21"/>
        </w:rPr>
      </w:pPr>
      <w:r>
        <w:rPr>
          <w:rFonts w:hint="eastAsia"/>
          <w:bCs/>
          <w:sz w:val="21"/>
        </w:rPr>
        <w:t>7、中标单位工程师在医院服务时，应自觉遵守甲方管理制度，爱护甲方设备。提出解决方案，征得甲方同意后，再进行解决。</w:t>
      </w:r>
    </w:p>
    <w:p w14:paraId="0B8FDB24">
      <w:pPr>
        <w:pStyle w:val="2"/>
        <w:ind w:firstLine="0" w:firstLineChars="0"/>
        <w:rPr>
          <w:bCs/>
          <w:sz w:val="21"/>
        </w:rPr>
      </w:pPr>
      <w:r>
        <w:rPr>
          <w:rFonts w:hint="eastAsia"/>
          <w:bCs/>
          <w:sz w:val="21"/>
        </w:rPr>
        <w:t>8、每月向甲方提交物流运行报告。</w:t>
      </w:r>
    </w:p>
    <w:p w14:paraId="28D6B39E">
      <w:pPr>
        <w:pStyle w:val="2"/>
        <w:ind w:firstLine="0" w:firstLineChars="0"/>
        <w:rPr>
          <w:bCs/>
          <w:sz w:val="21"/>
        </w:rPr>
      </w:pPr>
      <w:r>
        <w:rPr>
          <w:rFonts w:hint="eastAsia"/>
          <w:bCs/>
          <w:sz w:val="21"/>
        </w:rPr>
        <w:t>9、物流系统维护所需的备件替代说明：</w:t>
      </w:r>
    </w:p>
    <w:p w14:paraId="4FB58F70">
      <w:pPr>
        <w:pStyle w:val="2"/>
        <w:ind w:firstLine="0" w:firstLineChars="0"/>
        <w:rPr>
          <w:bCs/>
          <w:sz w:val="21"/>
        </w:rPr>
      </w:pPr>
      <w:r>
        <w:rPr>
          <w:rFonts w:hint="eastAsia"/>
          <w:bCs/>
          <w:sz w:val="21"/>
        </w:rPr>
        <w:t>除了下列情况之外，乙方将免费提供备件维修：</w:t>
      </w:r>
    </w:p>
    <w:p w14:paraId="034C89C4">
      <w:pPr>
        <w:pStyle w:val="2"/>
        <w:ind w:firstLine="0" w:firstLineChars="0"/>
        <w:rPr>
          <w:bCs/>
          <w:sz w:val="21"/>
        </w:rPr>
      </w:pPr>
      <w:r>
        <w:rPr>
          <w:rFonts w:hint="eastAsia"/>
          <w:bCs/>
          <w:sz w:val="21"/>
        </w:rPr>
        <w:t>1）、人为故意损坏或违章操作；</w:t>
      </w:r>
    </w:p>
    <w:p w14:paraId="2A4DE205">
      <w:pPr>
        <w:pStyle w:val="2"/>
        <w:ind w:firstLine="0" w:firstLineChars="0"/>
        <w:rPr>
          <w:bCs/>
          <w:sz w:val="21"/>
        </w:rPr>
      </w:pPr>
      <w:r>
        <w:rPr>
          <w:rFonts w:hint="eastAsia"/>
          <w:bCs/>
          <w:sz w:val="21"/>
        </w:rPr>
        <w:t>2）、医院漏水、着火而造成物流设备损坏；</w:t>
      </w:r>
    </w:p>
    <w:p w14:paraId="08E4AE0B">
      <w:pPr>
        <w:pStyle w:val="2"/>
        <w:ind w:firstLine="0" w:firstLineChars="0"/>
        <w:rPr>
          <w:bCs/>
          <w:sz w:val="21"/>
        </w:rPr>
      </w:pPr>
      <w:r>
        <w:rPr>
          <w:rFonts w:hint="eastAsia"/>
          <w:bCs/>
          <w:sz w:val="21"/>
        </w:rPr>
        <w:t>3）、甲方服务范围外的其它设备出现故障而导致的物流设备损坏；</w:t>
      </w:r>
    </w:p>
    <w:p w14:paraId="47F58668">
      <w:pPr>
        <w:pStyle w:val="2"/>
        <w:ind w:firstLine="0" w:firstLineChars="0"/>
        <w:rPr>
          <w:bCs/>
          <w:sz w:val="21"/>
        </w:rPr>
      </w:pPr>
      <w:r>
        <w:rPr>
          <w:rFonts w:hint="eastAsia"/>
          <w:bCs/>
          <w:sz w:val="21"/>
        </w:rPr>
        <w:t>4）、进户电源超过了380VAC+10%；</w:t>
      </w:r>
    </w:p>
    <w:p w14:paraId="5A811A5E">
      <w:pPr>
        <w:pStyle w:val="2"/>
        <w:ind w:firstLine="0" w:firstLineChars="0"/>
        <w:rPr>
          <w:bCs/>
          <w:sz w:val="21"/>
        </w:rPr>
      </w:pPr>
      <w:r>
        <w:rPr>
          <w:rFonts w:hint="eastAsia"/>
          <w:bCs/>
          <w:sz w:val="21"/>
        </w:rPr>
        <w:t>10、备件说明：</w:t>
      </w:r>
    </w:p>
    <w:p w14:paraId="25DD794B">
      <w:pPr>
        <w:pStyle w:val="2"/>
        <w:ind w:firstLine="420"/>
        <w:rPr>
          <w:bCs/>
          <w:sz w:val="21"/>
        </w:rPr>
      </w:pPr>
      <w:r>
        <w:rPr>
          <w:rFonts w:hint="eastAsia"/>
          <w:bCs/>
          <w:sz w:val="21"/>
        </w:rPr>
        <w:t>1）维保服务期内，中标单位需免费提供以下气动物流系统备件：</w:t>
      </w:r>
    </w:p>
    <w:p w14:paraId="3BBE5F40">
      <w:pPr>
        <w:spacing w:line="300" w:lineRule="exact"/>
        <w:jc w:val="center"/>
        <w:rPr>
          <w:rFonts w:eastAsia="黑体"/>
          <w:sz w:val="30"/>
          <w:szCs w:val="20"/>
        </w:rPr>
      </w:pPr>
      <w:r>
        <w:rPr>
          <w:rFonts w:hint="eastAsia" w:eastAsia="黑体"/>
          <w:sz w:val="30"/>
          <w:szCs w:val="20"/>
        </w:rPr>
        <w:t>免费备件一览表</w:t>
      </w:r>
    </w:p>
    <w:tbl>
      <w:tblPr>
        <w:tblStyle w:val="5"/>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83"/>
        <w:gridCol w:w="3151"/>
        <w:gridCol w:w="762"/>
        <w:gridCol w:w="1377"/>
      </w:tblGrid>
      <w:tr w14:paraId="48B5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4" w:type="dxa"/>
            <w:vAlign w:val="bottom"/>
          </w:tcPr>
          <w:p w14:paraId="3C82F05D">
            <w:pPr>
              <w:widowControl/>
              <w:jc w:val="center"/>
              <w:rPr>
                <w:rFonts w:hint="eastAsia" w:ascii="宋体" w:hAnsi="宋体" w:cs="宋体"/>
                <w:kern w:val="0"/>
                <w:szCs w:val="21"/>
              </w:rPr>
            </w:pPr>
            <w:r>
              <w:rPr>
                <w:rFonts w:hint="eastAsia" w:ascii="宋体" w:hAnsi="宋体" w:cs="宋体"/>
                <w:kern w:val="0"/>
                <w:szCs w:val="21"/>
              </w:rPr>
              <w:t>序号</w:t>
            </w:r>
          </w:p>
        </w:tc>
        <w:tc>
          <w:tcPr>
            <w:tcW w:w="2183" w:type="dxa"/>
            <w:vAlign w:val="center"/>
          </w:tcPr>
          <w:p w14:paraId="064BE985">
            <w:pPr>
              <w:widowControl/>
              <w:jc w:val="center"/>
              <w:rPr>
                <w:rFonts w:hint="eastAsia" w:ascii="宋体" w:hAnsi="宋体" w:cs="宋体"/>
                <w:kern w:val="0"/>
                <w:szCs w:val="21"/>
              </w:rPr>
            </w:pPr>
            <w:r>
              <w:rPr>
                <w:rFonts w:hint="eastAsia" w:ascii="宋体" w:hAnsi="宋体" w:cs="宋体"/>
                <w:kern w:val="0"/>
                <w:szCs w:val="21"/>
              </w:rPr>
              <w:t>设备名称</w:t>
            </w:r>
          </w:p>
        </w:tc>
        <w:tc>
          <w:tcPr>
            <w:tcW w:w="3151" w:type="dxa"/>
            <w:vAlign w:val="center"/>
          </w:tcPr>
          <w:p w14:paraId="294A3C9B">
            <w:pPr>
              <w:widowControl/>
              <w:jc w:val="center"/>
              <w:rPr>
                <w:rFonts w:hint="eastAsia" w:ascii="宋体" w:hAnsi="宋体" w:cs="宋体"/>
                <w:kern w:val="0"/>
                <w:szCs w:val="21"/>
              </w:rPr>
            </w:pPr>
            <w:r>
              <w:rPr>
                <w:rFonts w:hint="eastAsia" w:ascii="宋体" w:hAnsi="宋体" w:cs="宋体"/>
                <w:kern w:val="0"/>
                <w:szCs w:val="21"/>
              </w:rPr>
              <w:t>型 号</w:t>
            </w:r>
          </w:p>
        </w:tc>
        <w:tc>
          <w:tcPr>
            <w:tcW w:w="762" w:type="dxa"/>
            <w:vAlign w:val="center"/>
          </w:tcPr>
          <w:p w14:paraId="2003BD02">
            <w:pPr>
              <w:widowControl/>
              <w:jc w:val="center"/>
              <w:rPr>
                <w:rFonts w:hint="eastAsia" w:ascii="宋体" w:hAnsi="宋体" w:cs="宋体"/>
                <w:kern w:val="0"/>
                <w:szCs w:val="21"/>
              </w:rPr>
            </w:pPr>
            <w:r>
              <w:rPr>
                <w:rFonts w:hint="eastAsia" w:ascii="宋体" w:hAnsi="宋体" w:cs="宋体"/>
                <w:kern w:val="0"/>
                <w:szCs w:val="21"/>
              </w:rPr>
              <w:t>单位</w:t>
            </w:r>
          </w:p>
        </w:tc>
        <w:tc>
          <w:tcPr>
            <w:tcW w:w="1377" w:type="dxa"/>
            <w:vAlign w:val="center"/>
          </w:tcPr>
          <w:p w14:paraId="4A76C021">
            <w:pPr>
              <w:widowControl/>
              <w:jc w:val="center"/>
              <w:rPr>
                <w:rFonts w:hint="eastAsia" w:ascii="宋体" w:hAnsi="宋体" w:cs="宋体"/>
                <w:kern w:val="0"/>
                <w:szCs w:val="21"/>
              </w:rPr>
            </w:pPr>
            <w:r>
              <w:rPr>
                <w:rFonts w:hint="eastAsia" w:ascii="宋体" w:hAnsi="宋体" w:cs="宋体"/>
                <w:kern w:val="0"/>
                <w:szCs w:val="21"/>
              </w:rPr>
              <w:t>备注</w:t>
            </w:r>
          </w:p>
        </w:tc>
      </w:tr>
      <w:tr w14:paraId="4138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4" w:type="dxa"/>
            <w:vAlign w:val="bottom"/>
          </w:tcPr>
          <w:p w14:paraId="79E15D3E">
            <w:pPr>
              <w:widowControl/>
              <w:jc w:val="center"/>
              <w:rPr>
                <w:rFonts w:hint="eastAsia" w:ascii="宋体" w:hAnsi="宋体" w:cs="宋体"/>
                <w:kern w:val="0"/>
                <w:szCs w:val="21"/>
              </w:rPr>
            </w:pPr>
            <w:r>
              <w:rPr>
                <w:rFonts w:hint="eastAsia" w:ascii="宋体" w:hAnsi="宋体" w:cs="宋体"/>
                <w:kern w:val="0"/>
                <w:szCs w:val="21"/>
              </w:rPr>
              <w:t>1</w:t>
            </w:r>
          </w:p>
        </w:tc>
        <w:tc>
          <w:tcPr>
            <w:tcW w:w="2183" w:type="dxa"/>
            <w:vAlign w:val="bottom"/>
          </w:tcPr>
          <w:p w14:paraId="55C307A9">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综合控制电缆</w:t>
            </w:r>
          </w:p>
        </w:tc>
        <w:tc>
          <w:tcPr>
            <w:tcW w:w="3151" w:type="dxa"/>
            <w:vAlign w:val="bottom"/>
          </w:tcPr>
          <w:p w14:paraId="3609CD37">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2*1.5+2*0.5+1.0</w:t>
            </w:r>
          </w:p>
        </w:tc>
        <w:tc>
          <w:tcPr>
            <w:tcW w:w="762" w:type="dxa"/>
            <w:vAlign w:val="bottom"/>
          </w:tcPr>
          <w:p w14:paraId="31128342">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米</w:t>
            </w:r>
          </w:p>
        </w:tc>
        <w:tc>
          <w:tcPr>
            <w:tcW w:w="1377" w:type="dxa"/>
            <w:vAlign w:val="bottom"/>
          </w:tcPr>
          <w:p w14:paraId="2E42515F">
            <w:pPr>
              <w:widowControl/>
              <w:jc w:val="right"/>
              <w:rPr>
                <w:rFonts w:hint="eastAsia" w:ascii="宋体" w:hAnsi="宋体" w:cs="宋体"/>
                <w:kern w:val="0"/>
                <w:szCs w:val="21"/>
              </w:rPr>
            </w:pPr>
          </w:p>
        </w:tc>
      </w:tr>
      <w:tr w14:paraId="023C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4" w:type="dxa"/>
            <w:vAlign w:val="bottom"/>
          </w:tcPr>
          <w:p w14:paraId="2CCF6B01">
            <w:pPr>
              <w:widowControl/>
              <w:jc w:val="center"/>
              <w:rPr>
                <w:rFonts w:hint="eastAsia" w:ascii="宋体" w:hAnsi="宋体" w:cs="宋体"/>
                <w:kern w:val="0"/>
                <w:szCs w:val="21"/>
              </w:rPr>
            </w:pPr>
            <w:r>
              <w:rPr>
                <w:rFonts w:hint="eastAsia" w:ascii="宋体" w:hAnsi="宋体" w:cs="宋体"/>
                <w:kern w:val="0"/>
                <w:szCs w:val="21"/>
              </w:rPr>
              <w:t>2</w:t>
            </w:r>
          </w:p>
        </w:tc>
        <w:tc>
          <w:tcPr>
            <w:tcW w:w="2183" w:type="dxa"/>
            <w:vAlign w:val="center"/>
          </w:tcPr>
          <w:p w14:paraId="2C48C25B">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ST160粘扣带</w:t>
            </w:r>
          </w:p>
        </w:tc>
        <w:tc>
          <w:tcPr>
            <w:tcW w:w="3151" w:type="dxa"/>
            <w:vAlign w:val="center"/>
          </w:tcPr>
          <w:p w14:paraId="7E54F159">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b=38（L=340mm黑）</w:t>
            </w:r>
          </w:p>
        </w:tc>
        <w:tc>
          <w:tcPr>
            <w:tcW w:w="762" w:type="dxa"/>
            <w:vAlign w:val="center"/>
          </w:tcPr>
          <w:p w14:paraId="1BBBF0CD">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条</w:t>
            </w:r>
          </w:p>
        </w:tc>
        <w:tc>
          <w:tcPr>
            <w:tcW w:w="1377" w:type="dxa"/>
            <w:vAlign w:val="bottom"/>
          </w:tcPr>
          <w:p w14:paraId="1411998E">
            <w:pPr>
              <w:widowControl/>
              <w:jc w:val="right"/>
              <w:rPr>
                <w:rFonts w:hint="eastAsia" w:ascii="宋体" w:hAnsi="宋体" w:cs="宋体"/>
                <w:kern w:val="0"/>
                <w:szCs w:val="21"/>
              </w:rPr>
            </w:pPr>
          </w:p>
        </w:tc>
      </w:tr>
      <w:tr w14:paraId="67B7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4" w:type="dxa"/>
            <w:vAlign w:val="bottom"/>
          </w:tcPr>
          <w:p w14:paraId="684A292A">
            <w:pPr>
              <w:widowControl/>
              <w:jc w:val="center"/>
              <w:rPr>
                <w:rFonts w:hint="eastAsia" w:ascii="宋体" w:hAnsi="宋体" w:cs="宋体"/>
                <w:kern w:val="0"/>
                <w:szCs w:val="21"/>
              </w:rPr>
            </w:pPr>
            <w:r>
              <w:rPr>
                <w:rFonts w:hint="eastAsia" w:ascii="宋体" w:hAnsi="宋体" w:cs="宋体"/>
                <w:kern w:val="0"/>
                <w:szCs w:val="21"/>
              </w:rPr>
              <w:t>3</w:t>
            </w:r>
          </w:p>
        </w:tc>
        <w:tc>
          <w:tcPr>
            <w:tcW w:w="2183" w:type="dxa"/>
            <w:vAlign w:val="center"/>
          </w:tcPr>
          <w:p w14:paraId="001A18DD">
            <w:pPr>
              <w:widowControl/>
              <w:jc w:val="center"/>
              <w:textAlignment w:val="center"/>
              <w:rPr>
                <w:rFonts w:hint="eastAsia" w:ascii="宋体" w:hAnsi="宋体" w:cs="宋体"/>
                <w:kern w:val="0"/>
                <w:szCs w:val="21"/>
              </w:rPr>
            </w:pPr>
            <w:r>
              <w:rPr>
                <w:rFonts w:hint="eastAsia" w:ascii="宋体" w:hAnsi="宋体" w:cs="宋体"/>
                <w:kern w:val="0"/>
                <w:szCs w:val="21"/>
              </w:rPr>
              <w:t>ST160毛刷</w:t>
            </w:r>
          </w:p>
        </w:tc>
        <w:tc>
          <w:tcPr>
            <w:tcW w:w="3151" w:type="dxa"/>
            <w:vAlign w:val="center"/>
          </w:tcPr>
          <w:p w14:paraId="04389049">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b=38（灰）</w:t>
            </w:r>
          </w:p>
        </w:tc>
        <w:tc>
          <w:tcPr>
            <w:tcW w:w="762" w:type="dxa"/>
            <w:vAlign w:val="center"/>
          </w:tcPr>
          <w:p w14:paraId="0903E444">
            <w:pPr>
              <w:widowControl/>
              <w:jc w:val="center"/>
              <w:textAlignment w:val="center"/>
              <w:rPr>
                <w:rFonts w:hint="eastAsia" w:ascii="宋体" w:hAnsi="宋体" w:cs="宋体"/>
                <w:kern w:val="0"/>
                <w:szCs w:val="21"/>
              </w:rPr>
            </w:pPr>
            <w:r>
              <w:rPr>
                <w:rFonts w:hint="eastAsia" w:ascii="宋体" w:hAnsi="宋体" w:cs="宋体"/>
                <w:kern w:val="0"/>
                <w:szCs w:val="21"/>
              </w:rPr>
              <w:t>条</w:t>
            </w:r>
          </w:p>
        </w:tc>
        <w:tc>
          <w:tcPr>
            <w:tcW w:w="1377" w:type="dxa"/>
            <w:vAlign w:val="bottom"/>
          </w:tcPr>
          <w:p w14:paraId="7558B8D6">
            <w:pPr>
              <w:widowControl/>
              <w:jc w:val="right"/>
              <w:rPr>
                <w:rFonts w:hint="eastAsia" w:ascii="宋体" w:hAnsi="宋体" w:cs="宋体"/>
                <w:kern w:val="0"/>
                <w:szCs w:val="21"/>
              </w:rPr>
            </w:pPr>
          </w:p>
        </w:tc>
      </w:tr>
      <w:tr w14:paraId="3A09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4" w:type="dxa"/>
            <w:vAlign w:val="bottom"/>
          </w:tcPr>
          <w:p w14:paraId="14957633">
            <w:pPr>
              <w:widowControl/>
              <w:jc w:val="center"/>
              <w:rPr>
                <w:rFonts w:hint="eastAsia" w:ascii="宋体" w:hAnsi="宋体" w:cs="宋体"/>
                <w:kern w:val="0"/>
                <w:szCs w:val="21"/>
              </w:rPr>
            </w:pPr>
            <w:r>
              <w:rPr>
                <w:rFonts w:hint="eastAsia" w:ascii="宋体" w:hAnsi="宋体" w:cs="宋体"/>
                <w:kern w:val="0"/>
                <w:szCs w:val="21"/>
              </w:rPr>
              <w:t>4</w:t>
            </w:r>
          </w:p>
        </w:tc>
        <w:tc>
          <w:tcPr>
            <w:tcW w:w="2183" w:type="dxa"/>
            <w:vAlign w:val="center"/>
          </w:tcPr>
          <w:p w14:paraId="44E4509A">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传输瓶胶圈</w:t>
            </w:r>
          </w:p>
        </w:tc>
        <w:tc>
          <w:tcPr>
            <w:tcW w:w="3151" w:type="dxa"/>
            <w:vAlign w:val="center"/>
          </w:tcPr>
          <w:p w14:paraId="05F50821">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老式</w:t>
            </w:r>
          </w:p>
        </w:tc>
        <w:tc>
          <w:tcPr>
            <w:tcW w:w="762" w:type="dxa"/>
            <w:vAlign w:val="center"/>
          </w:tcPr>
          <w:p w14:paraId="244587D9">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条</w:t>
            </w:r>
          </w:p>
        </w:tc>
        <w:tc>
          <w:tcPr>
            <w:tcW w:w="1377" w:type="dxa"/>
            <w:vAlign w:val="bottom"/>
          </w:tcPr>
          <w:p w14:paraId="1A79499B">
            <w:pPr>
              <w:widowControl/>
              <w:jc w:val="right"/>
              <w:rPr>
                <w:rFonts w:hint="eastAsia" w:ascii="宋体" w:hAnsi="宋体" w:cs="宋体"/>
                <w:kern w:val="0"/>
                <w:szCs w:val="21"/>
              </w:rPr>
            </w:pPr>
          </w:p>
        </w:tc>
      </w:tr>
      <w:tr w14:paraId="614C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4" w:type="dxa"/>
            <w:vAlign w:val="bottom"/>
          </w:tcPr>
          <w:p w14:paraId="17C777B8">
            <w:pPr>
              <w:widowControl/>
              <w:jc w:val="center"/>
              <w:rPr>
                <w:rFonts w:hint="eastAsia" w:ascii="宋体" w:hAnsi="宋体" w:cs="宋体"/>
                <w:kern w:val="0"/>
                <w:szCs w:val="21"/>
              </w:rPr>
            </w:pPr>
            <w:r>
              <w:rPr>
                <w:rFonts w:hint="eastAsia" w:ascii="宋体" w:hAnsi="宋体" w:cs="宋体"/>
                <w:kern w:val="0"/>
                <w:szCs w:val="21"/>
              </w:rPr>
              <w:t>5</w:t>
            </w:r>
          </w:p>
        </w:tc>
        <w:tc>
          <w:tcPr>
            <w:tcW w:w="2183" w:type="dxa"/>
            <w:vAlign w:val="bottom"/>
          </w:tcPr>
          <w:p w14:paraId="5A48952D">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填充物-蓝海绵</w:t>
            </w:r>
          </w:p>
        </w:tc>
        <w:tc>
          <w:tcPr>
            <w:tcW w:w="3151" w:type="dxa"/>
            <w:vAlign w:val="bottom"/>
          </w:tcPr>
          <w:p w14:paraId="2D8FB631">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160*390</w:t>
            </w:r>
          </w:p>
        </w:tc>
        <w:tc>
          <w:tcPr>
            <w:tcW w:w="762" w:type="dxa"/>
            <w:vAlign w:val="bottom"/>
          </w:tcPr>
          <w:p w14:paraId="7D4D3D47">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对</w:t>
            </w:r>
          </w:p>
        </w:tc>
        <w:tc>
          <w:tcPr>
            <w:tcW w:w="1377" w:type="dxa"/>
            <w:vAlign w:val="bottom"/>
          </w:tcPr>
          <w:p w14:paraId="1734D7F0">
            <w:pPr>
              <w:widowControl/>
              <w:jc w:val="left"/>
              <w:rPr>
                <w:rFonts w:hint="eastAsia" w:ascii="宋体" w:hAnsi="宋体" w:cs="宋体"/>
                <w:kern w:val="0"/>
                <w:szCs w:val="21"/>
              </w:rPr>
            </w:pPr>
          </w:p>
        </w:tc>
      </w:tr>
      <w:tr w14:paraId="2D0D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4" w:type="dxa"/>
            <w:vAlign w:val="bottom"/>
          </w:tcPr>
          <w:p w14:paraId="5B0E07FF">
            <w:pPr>
              <w:widowControl/>
              <w:jc w:val="center"/>
              <w:rPr>
                <w:rFonts w:hint="eastAsia" w:ascii="宋体" w:hAnsi="宋体" w:cs="宋体"/>
                <w:kern w:val="0"/>
                <w:szCs w:val="21"/>
              </w:rPr>
            </w:pPr>
            <w:r>
              <w:rPr>
                <w:rFonts w:hint="eastAsia" w:ascii="宋体" w:hAnsi="宋体" w:cs="宋体"/>
                <w:kern w:val="0"/>
                <w:szCs w:val="21"/>
              </w:rPr>
              <w:t>6</w:t>
            </w:r>
          </w:p>
        </w:tc>
        <w:tc>
          <w:tcPr>
            <w:tcW w:w="2183" w:type="dxa"/>
            <w:vAlign w:val="bottom"/>
          </w:tcPr>
          <w:p w14:paraId="44559C13">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填充物-布袋</w:t>
            </w:r>
          </w:p>
        </w:tc>
        <w:tc>
          <w:tcPr>
            <w:tcW w:w="3151" w:type="dxa"/>
            <w:vAlign w:val="bottom"/>
          </w:tcPr>
          <w:p w14:paraId="235167F6">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160*390</w:t>
            </w:r>
          </w:p>
        </w:tc>
        <w:tc>
          <w:tcPr>
            <w:tcW w:w="762" w:type="dxa"/>
            <w:vAlign w:val="bottom"/>
          </w:tcPr>
          <w:p w14:paraId="050E00CB">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个</w:t>
            </w:r>
          </w:p>
        </w:tc>
        <w:tc>
          <w:tcPr>
            <w:tcW w:w="1377" w:type="dxa"/>
            <w:vAlign w:val="bottom"/>
          </w:tcPr>
          <w:p w14:paraId="0541169C">
            <w:pPr>
              <w:widowControl/>
              <w:jc w:val="left"/>
              <w:rPr>
                <w:rFonts w:hint="eastAsia" w:ascii="宋体" w:hAnsi="宋体" w:cs="宋体"/>
                <w:kern w:val="0"/>
                <w:szCs w:val="21"/>
              </w:rPr>
            </w:pPr>
          </w:p>
        </w:tc>
      </w:tr>
      <w:tr w14:paraId="6662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4" w:type="dxa"/>
            <w:vAlign w:val="bottom"/>
          </w:tcPr>
          <w:p w14:paraId="68E89433">
            <w:pPr>
              <w:widowControl/>
              <w:jc w:val="center"/>
              <w:rPr>
                <w:rFonts w:hint="eastAsia" w:ascii="宋体" w:hAnsi="宋体" w:cs="宋体"/>
                <w:kern w:val="0"/>
                <w:szCs w:val="21"/>
              </w:rPr>
            </w:pPr>
            <w:r>
              <w:rPr>
                <w:rFonts w:hint="eastAsia" w:ascii="宋体" w:hAnsi="宋体" w:cs="宋体"/>
                <w:kern w:val="0"/>
                <w:szCs w:val="21"/>
              </w:rPr>
              <w:t>7</w:t>
            </w:r>
          </w:p>
        </w:tc>
        <w:tc>
          <w:tcPr>
            <w:tcW w:w="2183" w:type="dxa"/>
            <w:vAlign w:val="bottom"/>
          </w:tcPr>
          <w:p w14:paraId="3D8A5865">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填充物-试管夹</w:t>
            </w:r>
          </w:p>
        </w:tc>
        <w:tc>
          <w:tcPr>
            <w:tcW w:w="3151" w:type="dxa"/>
            <w:vAlign w:val="bottom"/>
          </w:tcPr>
          <w:p w14:paraId="7F6DFBCC">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160*390</w:t>
            </w:r>
          </w:p>
        </w:tc>
        <w:tc>
          <w:tcPr>
            <w:tcW w:w="762" w:type="dxa"/>
            <w:vAlign w:val="bottom"/>
          </w:tcPr>
          <w:p w14:paraId="3961AA89">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个</w:t>
            </w:r>
          </w:p>
        </w:tc>
        <w:tc>
          <w:tcPr>
            <w:tcW w:w="1377" w:type="dxa"/>
            <w:vAlign w:val="bottom"/>
          </w:tcPr>
          <w:p w14:paraId="72D8131F">
            <w:pPr>
              <w:widowControl/>
              <w:jc w:val="right"/>
              <w:rPr>
                <w:rFonts w:hint="eastAsia" w:ascii="宋体" w:hAnsi="宋体" w:cs="宋体"/>
                <w:kern w:val="0"/>
                <w:szCs w:val="21"/>
              </w:rPr>
            </w:pPr>
          </w:p>
        </w:tc>
      </w:tr>
      <w:tr w14:paraId="5894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4" w:type="dxa"/>
            <w:vAlign w:val="bottom"/>
          </w:tcPr>
          <w:p w14:paraId="6CB3AE8F">
            <w:pPr>
              <w:widowControl/>
              <w:jc w:val="center"/>
              <w:rPr>
                <w:rFonts w:hint="eastAsia" w:ascii="宋体" w:hAnsi="宋体" w:cs="宋体"/>
                <w:kern w:val="0"/>
                <w:szCs w:val="21"/>
              </w:rPr>
            </w:pPr>
            <w:r>
              <w:rPr>
                <w:rFonts w:hint="eastAsia" w:ascii="宋体" w:hAnsi="宋体" w:cs="宋体"/>
                <w:kern w:val="0"/>
                <w:szCs w:val="21"/>
              </w:rPr>
              <w:t>8</w:t>
            </w:r>
          </w:p>
        </w:tc>
        <w:tc>
          <w:tcPr>
            <w:tcW w:w="2183" w:type="dxa"/>
            <w:vAlign w:val="bottom"/>
          </w:tcPr>
          <w:p w14:paraId="443CA0C8">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传输瓶挂架</w:t>
            </w:r>
          </w:p>
        </w:tc>
        <w:tc>
          <w:tcPr>
            <w:tcW w:w="3151" w:type="dxa"/>
            <w:vAlign w:val="bottom"/>
          </w:tcPr>
          <w:p w14:paraId="64F0E3CF">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可挂2个传输瓶</w:t>
            </w:r>
          </w:p>
        </w:tc>
        <w:tc>
          <w:tcPr>
            <w:tcW w:w="762" w:type="dxa"/>
            <w:vAlign w:val="bottom"/>
          </w:tcPr>
          <w:p w14:paraId="08605D29">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个</w:t>
            </w:r>
          </w:p>
        </w:tc>
        <w:tc>
          <w:tcPr>
            <w:tcW w:w="1377" w:type="dxa"/>
            <w:vAlign w:val="bottom"/>
          </w:tcPr>
          <w:p w14:paraId="73E2A304">
            <w:pPr>
              <w:widowControl/>
              <w:jc w:val="right"/>
              <w:rPr>
                <w:rFonts w:hint="eastAsia" w:ascii="宋体" w:hAnsi="宋体" w:cs="宋体"/>
                <w:kern w:val="0"/>
                <w:szCs w:val="21"/>
              </w:rPr>
            </w:pPr>
          </w:p>
        </w:tc>
      </w:tr>
      <w:tr w14:paraId="252C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4" w:type="dxa"/>
            <w:vAlign w:val="bottom"/>
          </w:tcPr>
          <w:p w14:paraId="5ED67D0F">
            <w:pPr>
              <w:widowControl/>
              <w:jc w:val="center"/>
              <w:rPr>
                <w:rFonts w:hint="eastAsia" w:ascii="宋体" w:hAnsi="宋体" w:cs="宋体"/>
                <w:kern w:val="0"/>
                <w:szCs w:val="21"/>
              </w:rPr>
            </w:pPr>
            <w:r>
              <w:rPr>
                <w:rFonts w:hint="eastAsia" w:ascii="宋体" w:hAnsi="宋体" w:cs="宋体"/>
                <w:kern w:val="0"/>
                <w:szCs w:val="21"/>
              </w:rPr>
              <w:t>9</w:t>
            </w:r>
          </w:p>
        </w:tc>
        <w:tc>
          <w:tcPr>
            <w:tcW w:w="2183" w:type="dxa"/>
            <w:vAlign w:val="center"/>
          </w:tcPr>
          <w:p w14:paraId="65887EEA">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传输瓶IC卡</w:t>
            </w:r>
          </w:p>
        </w:tc>
        <w:tc>
          <w:tcPr>
            <w:tcW w:w="3151" w:type="dxa"/>
            <w:vAlign w:val="center"/>
          </w:tcPr>
          <w:p w14:paraId="4079C860">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125KHZ-K4</w:t>
            </w:r>
          </w:p>
        </w:tc>
        <w:tc>
          <w:tcPr>
            <w:tcW w:w="762" w:type="dxa"/>
            <w:vAlign w:val="center"/>
          </w:tcPr>
          <w:p w14:paraId="1B08DDE6">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对</w:t>
            </w:r>
          </w:p>
        </w:tc>
        <w:tc>
          <w:tcPr>
            <w:tcW w:w="1377" w:type="dxa"/>
            <w:vAlign w:val="bottom"/>
          </w:tcPr>
          <w:p w14:paraId="3E357DEC">
            <w:pPr>
              <w:widowControl/>
              <w:jc w:val="right"/>
              <w:rPr>
                <w:rFonts w:hint="eastAsia" w:ascii="宋体" w:hAnsi="宋体" w:cs="宋体"/>
                <w:kern w:val="0"/>
                <w:szCs w:val="21"/>
              </w:rPr>
            </w:pPr>
          </w:p>
        </w:tc>
      </w:tr>
      <w:tr w14:paraId="7336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4" w:type="dxa"/>
            <w:vAlign w:val="bottom"/>
          </w:tcPr>
          <w:p w14:paraId="3ABD28B9">
            <w:pPr>
              <w:widowControl/>
              <w:jc w:val="center"/>
              <w:rPr>
                <w:rFonts w:hint="eastAsia" w:ascii="宋体" w:hAnsi="宋体" w:cs="宋体"/>
                <w:kern w:val="0"/>
                <w:szCs w:val="21"/>
              </w:rPr>
            </w:pPr>
            <w:r>
              <w:rPr>
                <w:rFonts w:hint="eastAsia" w:ascii="宋体" w:hAnsi="宋体" w:cs="宋体"/>
                <w:kern w:val="0"/>
                <w:szCs w:val="21"/>
              </w:rPr>
              <w:t>10</w:t>
            </w:r>
          </w:p>
        </w:tc>
        <w:tc>
          <w:tcPr>
            <w:tcW w:w="2183" w:type="dxa"/>
            <w:vAlign w:val="center"/>
          </w:tcPr>
          <w:p w14:paraId="05D01A87">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接收筐蓝布袋</w:t>
            </w:r>
          </w:p>
        </w:tc>
        <w:tc>
          <w:tcPr>
            <w:tcW w:w="3151" w:type="dxa"/>
            <w:vAlign w:val="center"/>
          </w:tcPr>
          <w:p w14:paraId="1B964DF0">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蓝布袋+荞麦皮</w:t>
            </w:r>
          </w:p>
        </w:tc>
        <w:tc>
          <w:tcPr>
            <w:tcW w:w="762" w:type="dxa"/>
            <w:vAlign w:val="center"/>
          </w:tcPr>
          <w:p w14:paraId="7038C00F">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个</w:t>
            </w:r>
          </w:p>
        </w:tc>
        <w:tc>
          <w:tcPr>
            <w:tcW w:w="1377" w:type="dxa"/>
            <w:vAlign w:val="bottom"/>
          </w:tcPr>
          <w:p w14:paraId="4C2CF16A">
            <w:pPr>
              <w:widowControl/>
              <w:jc w:val="right"/>
              <w:rPr>
                <w:rFonts w:hint="eastAsia" w:ascii="宋体" w:hAnsi="宋体" w:cs="宋体"/>
                <w:kern w:val="0"/>
                <w:szCs w:val="21"/>
              </w:rPr>
            </w:pPr>
          </w:p>
        </w:tc>
      </w:tr>
      <w:tr w14:paraId="5635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4" w:type="dxa"/>
            <w:vAlign w:val="bottom"/>
          </w:tcPr>
          <w:p w14:paraId="0640DAA5">
            <w:pPr>
              <w:widowControl/>
              <w:jc w:val="center"/>
              <w:rPr>
                <w:rFonts w:hint="eastAsia" w:ascii="宋体" w:hAnsi="宋体" w:cs="宋体"/>
                <w:kern w:val="0"/>
                <w:szCs w:val="21"/>
              </w:rPr>
            </w:pPr>
            <w:r>
              <w:rPr>
                <w:rFonts w:hint="eastAsia" w:ascii="宋体" w:hAnsi="宋体" w:cs="宋体"/>
                <w:kern w:val="0"/>
                <w:szCs w:val="21"/>
              </w:rPr>
              <w:t>11</w:t>
            </w:r>
          </w:p>
        </w:tc>
        <w:tc>
          <w:tcPr>
            <w:tcW w:w="2183" w:type="dxa"/>
            <w:vAlign w:val="center"/>
          </w:tcPr>
          <w:p w14:paraId="0110953B">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接收垫</w:t>
            </w:r>
          </w:p>
        </w:tc>
        <w:tc>
          <w:tcPr>
            <w:tcW w:w="3151" w:type="dxa"/>
            <w:vAlign w:val="center"/>
          </w:tcPr>
          <w:p w14:paraId="7439AF21">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带布袋</w:t>
            </w:r>
          </w:p>
        </w:tc>
        <w:tc>
          <w:tcPr>
            <w:tcW w:w="762" w:type="dxa"/>
            <w:vAlign w:val="center"/>
          </w:tcPr>
          <w:p w14:paraId="640075C1">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个</w:t>
            </w:r>
          </w:p>
        </w:tc>
        <w:tc>
          <w:tcPr>
            <w:tcW w:w="1377" w:type="dxa"/>
            <w:vAlign w:val="bottom"/>
          </w:tcPr>
          <w:p w14:paraId="00B260B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U型口</w:t>
            </w:r>
          </w:p>
        </w:tc>
      </w:tr>
      <w:tr w14:paraId="4DA6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4" w:type="dxa"/>
            <w:vAlign w:val="bottom"/>
          </w:tcPr>
          <w:p w14:paraId="62DAB0D7">
            <w:pPr>
              <w:widowControl/>
              <w:jc w:val="center"/>
              <w:rPr>
                <w:rFonts w:hint="eastAsia" w:ascii="宋体" w:hAnsi="宋体" w:cs="宋体"/>
                <w:kern w:val="0"/>
                <w:szCs w:val="21"/>
              </w:rPr>
            </w:pPr>
            <w:r>
              <w:rPr>
                <w:rFonts w:hint="eastAsia" w:ascii="宋体" w:hAnsi="宋体" w:cs="宋体"/>
                <w:kern w:val="0"/>
                <w:szCs w:val="21"/>
              </w:rPr>
              <w:t>12</w:t>
            </w:r>
          </w:p>
        </w:tc>
        <w:tc>
          <w:tcPr>
            <w:tcW w:w="2183" w:type="dxa"/>
            <w:vAlign w:val="center"/>
          </w:tcPr>
          <w:p w14:paraId="7ABF0F94">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线束连接板</w:t>
            </w:r>
          </w:p>
        </w:tc>
        <w:tc>
          <w:tcPr>
            <w:tcW w:w="3151" w:type="dxa"/>
            <w:vAlign w:val="center"/>
          </w:tcPr>
          <w:p w14:paraId="0EC59B0D">
            <w:pPr>
              <w:widowControl/>
              <w:jc w:val="center"/>
              <w:textAlignment w:val="center"/>
              <w:rPr>
                <w:kern w:val="0"/>
                <w:szCs w:val="21"/>
              </w:rPr>
            </w:pPr>
            <w:r>
              <w:rPr>
                <w:rFonts w:hint="eastAsia" w:ascii="宋体" w:hAnsi="宋体" w:cs="宋体"/>
                <w:color w:val="000000"/>
                <w:kern w:val="0"/>
                <w:sz w:val="20"/>
                <w:szCs w:val="20"/>
              </w:rPr>
              <w:t>TC160C-GLJ-02（409328）</w:t>
            </w:r>
          </w:p>
        </w:tc>
        <w:tc>
          <w:tcPr>
            <w:tcW w:w="762" w:type="dxa"/>
            <w:vAlign w:val="bottom"/>
          </w:tcPr>
          <w:p w14:paraId="4DDA05FB">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块</w:t>
            </w:r>
          </w:p>
        </w:tc>
        <w:tc>
          <w:tcPr>
            <w:tcW w:w="1377" w:type="dxa"/>
            <w:vAlign w:val="bottom"/>
          </w:tcPr>
          <w:p w14:paraId="40245A3B">
            <w:pPr>
              <w:widowControl/>
              <w:jc w:val="right"/>
              <w:rPr>
                <w:rFonts w:hint="eastAsia" w:ascii="宋体" w:hAnsi="宋体" w:cs="宋体"/>
                <w:kern w:val="0"/>
                <w:szCs w:val="21"/>
              </w:rPr>
            </w:pPr>
          </w:p>
        </w:tc>
      </w:tr>
      <w:tr w14:paraId="4676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4" w:type="dxa"/>
            <w:vAlign w:val="bottom"/>
          </w:tcPr>
          <w:p w14:paraId="02CE0B05">
            <w:pPr>
              <w:widowControl/>
              <w:jc w:val="center"/>
              <w:rPr>
                <w:rFonts w:hint="eastAsia" w:ascii="宋体" w:hAnsi="宋体" w:cs="宋体"/>
                <w:kern w:val="0"/>
                <w:szCs w:val="21"/>
              </w:rPr>
            </w:pPr>
            <w:r>
              <w:rPr>
                <w:rFonts w:hint="eastAsia" w:ascii="宋体" w:hAnsi="宋体" w:cs="宋体"/>
                <w:kern w:val="0"/>
                <w:szCs w:val="21"/>
              </w:rPr>
              <w:t>13</w:t>
            </w:r>
          </w:p>
        </w:tc>
        <w:tc>
          <w:tcPr>
            <w:tcW w:w="2183" w:type="dxa"/>
            <w:vAlign w:val="bottom"/>
          </w:tcPr>
          <w:p w14:paraId="358974FE">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液晶背光灯管</w:t>
            </w:r>
          </w:p>
        </w:tc>
        <w:tc>
          <w:tcPr>
            <w:tcW w:w="3151" w:type="dxa"/>
            <w:vAlign w:val="bottom"/>
          </w:tcPr>
          <w:p w14:paraId="7559F443">
            <w:pPr>
              <w:widowControl/>
              <w:jc w:val="center"/>
              <w:textAlignment w:val="bottom"/>
              <w:rPr>
                <w:kern w:val="0"/>
                <w:szCs w:val="21"/>
              </w:rPr>
            </w:pPr>
            <w:r>
              <w:rPr>
                <w:rFonts w:hint="eastAsia" w:ascii="宋体" w:hAnsi="宋体" w:cs="宋体"/>
                <w:color w:val="000000"/>
                <w:kern w:val="0"/>
                <w:sz w:val="20"/>
                <w:szCs w:val="20"/>
              </w:rPr>
              <w:t>MSP-G320240DBCW-21N</w:t>
            </w:r>
          </w:p>
        </w:tc>
        <w:tc>
          <w:tcPr>
            <w:tcW w:w="762" w:type="dxa"/>
            <w:vAlign w:val="bottom"/>
          </w:tcPr>
          <w:p w14:paraId="16FCA3D5">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块</w:t>
            </w:r>
          </w:p>
        </w:tc>
        <w:tc>
          <w:tcPr>
            <w:tcW w:w="1377" w:type="dxa"/>
            <w:vAlign w:val="bottom"/>
          </w:tcPr>
          <w:p w14:paraId="7525CEA9">
            <w:pPr>
              <w:widowControl/>
              <w:jc w:val="right"/>
              <w:rPr>
                <w:rFonts w:hint="eastAsia" w:ascii="宋体" w:hAnsi="宋体" w:cs="宋体"/>
                <w:kern w:val="0"/>
                <w:szCs w:val="21"/>
              </w:rPr>
            </w:pPr>
          </w:p>
        </w:tc>
      </w:tr>
      <w:tr w14:paraId="7CBB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04" w:type="dxa"/>
            <w:vAlign w:val="bottom"/>
          </w:tcPr>
          <w:p w14:paraId="3A696F78">
            <w:pPr>
              <w:widowControl/>
              <w:jc w:val="center"/>
              <w:rPr>
                <w:rFonts w:hint="eastAsia" w:ascii="宋体" w:hAnsi="宋体" w:cs="宋体"/>
                <w:kern w:val="0"/>
                <w:szCs w:val="21"/>
              </w:rPr>
            </w:pPr>
            <w:r>
              <w:rPr>
                <w:rFonts w:hint="eastAsia" w:ascii="宋体" w:hAnsi="宋体" w:cs="宋体"/>
                <w:kern w:val="0"/>
                <w:szCs w:val="21"/>
              </w:rPr>
              <w:t>14</w:t>
            </w:r>
          </w:p>
        </w:tc>
        <w:tc>
          <w:tcPr>
            <w:tcW w:w="2183" w:type="dxa"/>
            <w:vAlign w:val="center"/>
          </w:tcPr>
          <w:p w14:paraId="79E62D26">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同步带</w:t>
            </w:r>
          </w:p>
        </w:tc>
        <w:tc>
          <w:tcPr>
            <w:tcW w:w="3151" w:type="dxa"/>
            <w:vAlign w:val="center"/>
          </w:tcPr>
          <w:p w14:paraId="0E5F13DA">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375-5M-15</w:t>
            </w:r>
          </w:p>
        </w:tc>
        <w:tc>
          <w:tcPr>
            <w:tcW w:w="762" w:type="dxa"/>
            <w:vAlign w:val="center"/>
          </w:tcPr>
          <w:p w14:paraId="70894E36">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条</w:t>
            </w:r>
          </w:p>
        </w:tc>
        <w:tc>
          <w:tcPr>
            <w:tcW w:w="1377" w:type="dxa"/>
            <w:vAlign w:val="bottom"/>
          </w:tcPr>
          <w:p w14:paraId="5E8A5A69">
            <w:pPr>
              <w:widowControl/>
              <w:jc w:val="right"/>
              <w:rPr>
                <w:rFonts w:hint="eastAsia" w:ascii="宋体" w:hAnsi="宋体" w:cs="宋体"/>
                <w:kern w:val="0"/>
                <w:szCs w:val="21"/>
              </w:rPr>
            </w:pPr>
          </w:p>
        </w:tc>
      </w:tr>
      <w:tr w14:paraId="7A94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4" w:type="dxa"/>
            <w:vAlign w:val="bottom"/>
          </w:tcPr>
          <w:p w14:paraId="3C09AF13">
            <w:pPr>
              <w:widowControl/>
              <w:jc w:val="center"/>
              <w:rPr>
                <w:rFonts w:hint="eastAsia" w:ascii="宋体" w:hAnsi="宋体" w:cs="宋体"/>
                <w:kern w:val="0"/>
                <w:szCs w:val="21"/>
              </w:rPr>
            </w:pPr>
            <w:r>
              <w:rPr>
                <w:rFonts w:hint="eastAsia" w:ascii="宋体" w:hAnsi="宋体" w:cs="宋体"/>
                <w:kern w:val="0"/>
                <w:szCs w:val="21"/>
              </w:rPr>
              <w:t>15</w:t>
            </w:r>
          </w:p>
        </w:tc>
        <w:tc>
          <w:tcPr>
            <w:tcW w:w="2183" w:type="dxa"/>
            <w:vAlign w:val="center"/>
          </w:tcPr>
          <w:p w14:paraId="5A8E4C55">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同步带</w:t>
            </w:r>
          </w:p>
        </w:tc>
        <w:tc>
          <w:tcPr>
            <w:tcW w:w="3151" w:type="dxa"/>
            <w:vAlign w:val="center"/>
          </w:tcPr>
          <w:p w14:paraId="20135051">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130MXL025</w:t>
            </w:r>
          </w:p>
        </w:tc>
        <w:tc>
          <w:tcPr>
            <w:tcW w:w="762" w:type="dxa"/>
            <w:vAlign w:val="center"/>
          </w:tcPr>
          <w:p w14:paraId="1FFCFB6F">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条</w:t>
            </w:r>
          </w:p>
        </w:tc>
        <w:tc>
          <w:tcPr>
            <w:tcW w:w="1377" w:type="dxa"/>
            <w:vAlign w:val="bottom"/>
          </w:tcPr>
          <w:p w14:paraId="47469A28">
            <w:pPr>
              <w:widowControl/>
              <w:jc w:val="right"/>
              <w:rPr>
                <w:rFonts w:hint="eastAsia" w:ascii="宋体" w:hAnsi="宋体" w:cs="宋体"/>
                <w:kern w:val="0"/>
                <w:szCs w:val="21"/>
              </w:rPr>
            </w:pPr>
          </w:p>
        </w:tc>
      </w:tr>
      <w:tr w14:paraId="4EE9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4" w:type="dxa"/>
            <w:vAlign w:val="bottom"/>
          </w:tcPr>
          <w:p w14:paraId="36950DAC">
            <w:pPr>
              <w:widowControl/>
              <w:jc w:val="center"/>
              <w:rPr>
                <w:rFonts w:hint="eastAsia" w:ascii="宋体" w:hAnsi="宋体" w:cs="宋体"/>
                <w:kern w:val="0"/>
                <w:szCs w:val="21"/>
              </w:rPr>
            </w:pPr>
            <w:r>
              <w:rPr>
                <w:rFonts w:hint="eastAsia" w:ascii="宋体" w:hAnsi="宋体" w:cs="宋体"/>
                <w:kern w:val="0"/>
                <w:szCs w:val="21"/>
              </w:rPr>
              <w:t>16</w:t>
            </w:r>
          </w:p>
        </w:tc>
        <w:tc>
          <w:tcPr>
            <w:tcW w:w="2183" w:type="dxa"/>
            <w:vAlign w:val="center"/>
          </w:tcPr>
          <w:p w14:paraId="0F3A458C">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同步带</w:t>
            </w:r>
          </w:p>
        </w:tc>
        <w:tc>
          <w:tcPr>
            <w:tcW w:w="3151" w:type="dxa"/>
            <w:vAlign w:val="center"/>
          </w:tcPr>
          <w:p w14:paraId="498AB8F7">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890-5M-15AF</w:t>
            </w:r>
          </w:p>
        </w:tc>
        <w:tc>
          <w:tcPr>
            <w:tcW w:w="762" w:type="dxa"/>
            <w:vAlign w:val="center"/>
          </w:tcPr>
          <w:p w14:paraId="69E6C2E8">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条</w:t>
            </w:r>
          </w:p>
        </w:tc>
        <w:tc>
          <w:tcPr>
            <w:tcW w:w="1377" w:type="dxa"/>
            <w:vAlign w:val="bottom"/>
          </w:tcPr>
          <w:p w14:paraId="54D01CB1">
            <w:pPr>
              <w:widowControl/>
              <w:jc w:val="right"/>
              <w:rPr>
                <w:rFonts w:hint="eastAsia" w:ascii="宋体" w:hAnsi="宋体" w:cs="宋体"/>
                <w:kern w:val="0"/>
                <w:szCs w:val="21"/>
              </w:rPr>
            </w:pPr>
          </w:p>
        </w:tc>
      </w:tr>
      <w:tr w14:paraId="72FC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4" w:type="dxa"/>
            <w:vAlign w:val="bottom"/>
          </w:tcPr>
          <w:p w14:paraId="6FEE9B8B">
            <w:pPr>
              <w:widowControl/>
              <w:jc w:val="center"/>
              <w:rPr>
                <w:rFonts w:hint="eastAsia" w:ascii="宋体" w:hAnsi="宋体" w:cs="宋体"/>
                <w:kern w:val="0"/>
                <w:szCs w:val="21"/>
              </w:rPr>
            </w:pPr>
            <w:r>
              <w:rPr>
                <w:rFonts w:hint="eastAsia" w:ascii="宋体" w:hAnsi="宋体" w:cs="宋体"/>
                <w:kern w:val="0"/>
                <w:szCs w:val="21"/>
              </w:rPr>
              <w:t>17</w:t>
            </w:r>
          </w:p>
        </w:tc>
        <w:tc>
          <w:tcPr>
            <w:tcW w:w="2183" w:type="dxa"/>
            <w:vAlign w:val="center"/>
          </w:tcPr>
          <w:p w14:paraId="2FD20893">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密封圈</w:t>
            </w:r>
          </w:p>
        </w:tc>
        <w:tc>
          <w:tcPr>
            <w:tcW w:w="3151" w:type="dxa"/>
            <w:vAlign w:val="center"/>
          </w:tcPr>
          <w:p w14:paraId="279FCA98">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Φ84.4*75.2*5</w:t>
            </w:r>
          </w:p>
        </w:tc>
        <w:tc>
          <w:tcPr>
            <w:tcW w:w="762" w:type="dxa"/>
            <w:vAlign w:val="center"/>
          </w:tcPr>
          <w:p w14:paraId="382BDEDE">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个</w:t>
            </w:r>
          </w:p>
        </w:tc>
        <w:tc>
          <w:tcPr>
            <w:tcW w:w="1377" w:type="dxa"/>
            <w:vAlign w:val="bottom"/>
          </w:tcPr>
          <w:p w14:paraId="0611C697">
            <w:pPr>
              <w:widowControl/>
              <w:jc w:val="right"/>
              <w:rPr>
                <w:rFonts w:hint="eastAsia" w:ascii="宋体" w:hAnsi="宋体" w:cs="宋体"/>
                <w:kern w:val="0"/>
                <w:szCs w:val="21"/>
              </w:rPr>
            </w:pPr>
          </w:p>
        </w:tc>
      </w:tr>
      <w:tr w14:paraId="569D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04" w:type="dxa"/>
            <w:vAlign w:val="bottom"/>
          </w:tcPr>
          <w:p w14:paraId="51CEB0F5">
            <w:pPr>
              <w:widowControl/>
              <w:jc w:val="center"/>
              <w:rPr>
                <w:rFonts w:hint="eastAsia" w:ascii="宋体" w:hAnsi="宋体" w:cs="宋体"/>
                <w:kern w:val="0"/>
                <w:szCs w:val="21"/>
              </w:rPr>
            </w:pPr>
            <w:r>
              <w:rPr>
                <w:rFonts w:hint="eastAsia" w:ascii="宋体" w:hAnsi="宋体" w:cs="宋体"/>
                <w:kern w:val="0"/>
                <w:szCs w:val="21"/>
              </w:rPr>
              <w:t>18</w:t>
            </w:r>
          </w:p>
        </w:tc>
        <w:tc>
          <w:tcPr>
            <w:tcW w:w="2183" w:type="dxa"/>
            <w:vAlign w:val="center"/>
          </w:tcPr>
          <w:p w14:paraId="01677FCC">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密封圈</w:t>
            </w:r>
          </w:p>
        </w:tc>
        <w:tc>
          <w:tcPr>
            <w:tcW w:w="3151" w:type="dxa"/>
            <w:vAlign w:val="center"/>
          </w:tcPr>
          <w:p w14:paraId="7A9E71F3">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Φ125.2*116</w:t>
            </w:r>
          </w:p>
        </w:tc>
        <w:tc>
          <w:tcPr>
            <w:tcW w:w="762" w:type="dxa"/>
            <w:vAlign w:val="center"/>
          </w:tcPr>
          <w:p w14:paraId="2B866400">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个</w:t>
            </w:r>
          </w:p>
        </w:tc>
        <w:tc>
          <w:tcPr>
            <w:tcW w:w="1377" w:type="dxa"/>
            <w:vAlign w:val="bottom"/>
          </w:tcPr>
          <w:p w14:paraId="5DB72898">
            <w:pPr>
              <w:widowControl/>
              <w:jc w:val="right"/>
              <w:rPr>
                <w:rFonts w:hint="eastAsia" w:ascii="宋体" w:hAnsi="宋体" w:cs="宋体"/>
                <w:kern w:val="0"/>
                <w:szCs w:val="21"/>
              </w:rPr>
            </w:pPr>
          </w:p>
        </w:tc>
      </w:tr>
      <w:tr w14:paraId="6553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4" w:type="dxa"/>
            <w:vAlign w:val="center"/>
          </w:tcPr>
          <w:p w14:paraId="66A75155">
            <w:pPr>
              <w:widowControl/>
              <w:jc w:val="center"/>
              <w:rPr>
                <w:rFonts w:hint="eastAsia" w:ascii="宋体" w:hAnsi="宋体" w:cs="宋体"/>
                <w:kern w:val="0"/>
                <w:szCs w:val="21"/>
              </w:rPr>
            </w:pPr>
            <w:r>
              <w:rPr>
                <w:rFonts w:hint="eastAsia" w:ascii="宋体" w:hAnsi="宋体" w:cs="宋体"/>
                <w:kern w:val="0"/>
                <w:szCs w:val="21"/>
              </w:rPr>
              <w:t>19</w:t>
            </w:r>
          </w:p>
        </w:tc>
        <w:tc>
          <w:tcPr>
            <w:tcW w:w="2183" w:type="dxa"/>
            <w:vAlign w:val="center"/>
          </w:tcPr>
          <w:p w14:paraId="3BE82A9B">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密封圈</w:t>
            </w:r>
          </w:p>
        </w:tc>
        <w:tc>
          <w:tcPr>
            <w:tcW w:w="3151" w:type="dxa"/>
            <w:vAlign w:val="center"/>
          </w:tcPr>
          <w:p w14:paraId="54B75865">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Φ184.7*170.7*5</w:t>
            </w:r>
          </w:p>
        </w:tc>
        <w:tc>
          <w:tcPr>
            <w:tcW w:w="762" w:type="dxa"/>
            <w:vAlign w:val="center"/>
          </w:tcPr>
          <w:p w14:paraId="18C6FD99">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个</w:t>
            </w:r>
          </w:p>
        </w:tc>
        <w:tc>
          <w:tcPr>
            <w:tcW w:w="1377" w:type="dxa"/>
            <w:vAlign w:val="bottom"/>
          </w:tcPr>
          <w:p w14:paraId="24FBA76E">
            <w:pPr>
              <w:widowControl/>
              <w:jc w:val="right"/>
              <w:rPr>
                <w:rFonts w:hint="eastAsia" w:ascii="宋体" w:hAnsi="宋体" w:cs="宋体"/>
                <w:kern w:val="0"/>
                <w:szCs w:val="21"/>
              </w:rPr>
            </w:pPr>
          </w:p>
        </w:tc>
      </w:tr>
      <w:tr w14:paraId="60AD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04" w:type="dxa"/>
            <w:vAlign w:val="bottom"/>
          </w:tcPr>
          <w:p w14:paraId="3C442ACB">
            <w:pPr>
              <w:widowControl/>
              <w:jc w:val="center"/>
              <w:rPr>
                <w:rFonts w:hint="eastAsia" w:ascii="宋体" w:hAnsi="宋体" w:cs="宋体"/>
                <w:kern w:val="0"/>
                <w:szCs w:val="21"/>
              </w:rPr>
            </w:pPr>
            <w:r>
              <w:rPr>
                <w:rFonts w:hint="eastAsia" w:ascii="宋体" w:hAnsi="宋体" w:cs="宋体"/>
                <w:kern w:val="0"/>
                <w:szCs w:val="21"/>
              </w:rPr>
              <w:t>20</w:t>
            </w:r>
          </w:p>
        </w:tc>
        <w:tc>
          <w:tcPr>
            <w:tcW w:w="2183" w:type="dxa"/>
            <w:vAlign w:val="center"/>
          </w:tcPr>
          <w:p w14:paraId="1E2A7561">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大密封圈</w:t>
            </w:r>
          </w:p>
        </w:tc>
        <w:tc>
          <w:tcPr>
            <w:tcW w:w="3151" w:type="dxa"/>
            <w:vAlign w:val="center"/>
          </w:tcPr>
          <w:p w14:paraId="5DE5D697">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Φ199.7*185.7</w:t>
            </w:r>
          </w:p>
        </w:tc>
        <w:tc>
          <w:tcPr>
            <w:tcW w:w="762" w:type="dxa"/>
            <w:vAlign w:val="center"/>
          </w:tcPr>
          <w:p w14:paraId="55663C37">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个</w:t>
            </w:r>
          </w:p>
        </w:tc>
        <w:tc>
          <w:tcPr>
            <w:tcW w:w="1377" w:type="dxa"/>
            <w:vAlign w:val="center"/>
          </w:tcPr>
          <w:p w14:paraId="4E20F042">
            <w:pPr>
              <w:widowControl/>
              <w:jc w:val="left"/>
              <w:rPr>
                <w:rFonts w:hint="eastAsia" w:ascii="宋体" w:hAnsi="宋体" w:cs="宋体"/>
                <w:kern w:val="0"/>
                <w:szCs w:val="21"/>
              </w:rPr>
            </w:pPr>
          </w:p>
        </w:tc>
      </w:tr>
      <w:tr w14:paraId="201A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04" w:type="dxa"/>
            <w:vAlign w:val="bottom"/>
          </w:tcPr>
          <w:p w14:paraId="0B30209C">
            <w:pPr>
              <w:widowControl/>
              <w:jc w:val="center"/>
              <w:rPr>
                <w:rFonts w:hint="eastAsia" w:ascii="宋体" w:hAnsi="宋体" w:cs="宋体"/>
                <w:kern w:val="0"/>
                <w:szCs w:val="21"/>
              </w:rPr>
            </w:pPr>
            <w:r>
              <w:rPr>
                <w:rFonts w:hint="eastAsia" w:ascii="宋体" w:hAnsi="宋体" w:cs="宋体"/>
                <w:kern w:val="0"/>
                <w:szCs w:val="21"/>
              </w:rPr>
              <w:t>21</w:t>
            </w:r>
          </w:p>
        </w:tc>
        <w:tc>
          <w:tcPr>
            <w:tcW w:w="2183" w:type="dxa"/>
            <w:vAlign w:val="bottom"/>
          </w:tcPr>
          <w:p w14:paraId="505FC05C">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屏蔽双绞线</w:t>
            </w:r>
          </w:p>
        </w:tc>
        <w:tc>
          <w:tcPr>
            <w:tcW w:w="3151" w:type="dxa"/>
            <w:vAlign w:val="bottom"/>
          </w:tcPr>
          <w:p w14:paraId="04637266">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RVSP2*0.75（黑色）</w:t>
            </w:r>
          </w:p>
        </w:tc>
        <w:tc>
          <w:tcPr>
            <w:tcW w:w="762" w:type="dxa"/>
            <w:vAlign w:val="bottom"/>
          </w:tcPr>
          <w:p w14:paraId="762878E3">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米</w:t>
            </w:r>
          </w:p>
        </w:tc>
        <w:tc>
          <w:tcPr>
            <w:tcW w:w="1377" w:type="dxa"/>
            <w:vAlign w:val="bottom"/>
          </w:tcPr>
          <w:p w14:paraId="09B28166">
            <w:pPr>
              <w:widowControl/>
              <w:jc w:val="right"/>
              <w:rPr>
                <w:rFonts w:hint="eastAsia" w:ascii="宋体" w:hAnsi="宋体" w:cs="宋体"/>
                <w:kern w:val="0"/>
                <w:szCs w:val="21"/>
              </w:rPr>
            </w:pPr>
          </w:p>
        </w:tc>
      </w:tr>
      <w:tr w14:paraId="3D3D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04" w:type="dxa"/>
            <w:vAlign w:val="bottom"/>
          </w:tcPr>
          <w:p w14:paraId="3F351DCE">
            <w:pPr>
              <w:widowControl/>
              <w:jc w:val="center"/>
              <w:rPr>
                <w:rFonts w:hint="eastAsia" w:ascii="宋体" w:hAnsi="宋体" w:cs="宋体"/>
                <w:kern w:val="0"/>
                <w:szCs w:val="21"/>
              </w:rPr>
            </w:pPr>
            <w:r>
              <w:rPr>
                <w:rFonts w:hint="eastAsia" w:ascii="宋体" w:hAnsi="宋体" w:cs="宋体"/>
                <w:kern w:val="0"/>
                <w:szCs w:val="21"/>
              </w:rPr>
              <w:t>22</w:t>
            </w:r>
          </w:p>
        </w:tc>
        <w:tc>
          <w:tcPr>
            <w:tcW w:w="2183" w:type="dxa"/>
            <w:vAlign w:val="bottom"/>
          </w:tcPr>
          <w:p w14:paraId="73C54305">
            <w:pPr>
              <w:widowControl/>
              <w:jc w:val="center"/>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零点开关缆</w:t>
            </w:r>
          </w:p>
        </w:tc>
        <w:tc>
          <w:tcPr>
            <w:tcW w:w="3151" w:type="dxa"/>
            <w:vAlign w:val="bottom"/>
          </w:tcPr>
          <w:p w14:paraId="71A91930">
            <w:pPr>
              <w:widowControl/>
              <w:jc w:val="center"/>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TL160C-GZK-04-06</w:t>
            </w:r>
          </w:p>
        </w:tc>
        <w:tc>
          <w:tcPr>
            <w:tcW w:w="762" w:type="dxa"/>
            <w:vAlign w:val="bottom"/>
          </w:tcPr>
          <w:p w14:paraId="7F3848BC">
            <w:pPr>
              <w:widowControl/>
              <w:jc w:val="center"/>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根</w:t>
            </w:r>
          </w:p>
        </w:tc>
        <w:tc>
          <w:tcPr>
            <w:tcW w:w="1377" w:type="dxa"/>
            <w:vAlign w:val="bottom"/>
          </w:tcPr>
          <w:p w14:paraId="2D4B4FB5">
            <w:pPr>
              <w:widowControl/>
              <w:jc w:val="right"/>
              <w:rPr>
                <w:rFonts w:hint="eastAsia" w:ascii="宋体" w:hAnsi="宋体" w:cs="宋体"/>
                <w:kern w:val="0"/>
                <w:szCs w:val="21"/>
              </w:rPr>
            </w:pPr>
          </w:p>
        </w:tc>
      </w:tr>
    </w:tbl>
    <w:p w14:paraId="7D44CC3D">
      <w:pPr>
        <w:pStyle w:val="2"/>
        <w:ind w:firstLine="420"/>
        <w:rPr>
          <w:bCs/>
          <w:sz w:val="21"/>
        </w:rPr>
      </w:pPr>
      <w:r>
        <w:rPr>
          <w:rFonts w:hint="eastAsia"/>
          <w:bCs/>
          <w:sz w:val="21"/>
        </w:rPr>
        <w:t>2）以下备件需提供报价：</w:t>
      </w:r>
    </w:p>
    <w:p w14:paraId="535C3F03">
      <w:pPr>
        <w:spacing w:line="300" w:lineRule="exact"/>
        <w:jc w:val="center"/>
        <w:rPr>
          <w:rFonts w:eastAsia="黑体"/>
          <w:sz w:val="30"/>
          <w:szCs w:val="20"/>
        </w:rPr>
      </w:pPr>
      <w:bookmarkStart w:id="0" w:name="_Hlk226041351"/>
      <w:r>
        <w:rPr>
          <w:rFonts w:hint="eastAsia" w:eastAsia="黑体"/>
          <w:sz w:val="30"/>
          <w:szCs w:val="20"/>
        </w:rPr>
        <w:t>需提供报价备件一览</w:t>
      </w:r>
      <w:bookmarkEnd w:id="0"/>
      <w:r>
        <w:rPr>
          <w:rFonts w:hint="eastAsia" w:eastAsia="黑体"/>
          <w:sz w:val="30"/>
          <w:szCs w:val="20"/>
        </w:rPr>
        <w:t>表</w:t>
      </w:r>
    </w:p>
    <w:tbl>
      <w:tblPr>
        <w:tblStyle w:val="5"/>
        <w:tblW w:w="8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847"/>
        <w:gridCol w:w="2730"/>
        <w:gridCol w:w="720"/>
        <w:gridCol w:w="1170"/>
        <w:gridCol w:w="1148"/>
      </w:tblGrid>
      <w:tr w14:paraId="7325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14EA43DD">
            <w:pPr>
              <w:widowControl/>
              <w:jc w:val="center"/>
              <w:rPr>
                <w:rFonts w:hint="eastAsia" w:ascii="宋体" w:hAnsi="宋体" w:cs="宋体"/>
                <w:kern w:val="0"/>
                <w:szCs w:val="21"/>
              </w:rPr>
            </w:pPr>
            <w:bookmarkStart w:id="1" w:name="RANGE!A1"/>
            <w:r>
              <w:rPr>
                <w:rFonts w:hint="eastAsia" w:ascii="宋体" w:hAnsi="宋体" w:cs="宋体"/>
                <w:kern w:val="0"/>
                <w:szCs w:val="21"/>
              </w:rPr>
              <w:t>序号</w:t>
            </w:r>
            <w:bookmarkEnd w:id="1"/>
          </w:p>
        </w:tc>
        <w:tc>
          <w:tcPr>
            <w:tcW w:w="1847" w:type="dxa"/>
            <w:vAlign w:val="center"/>
          </w:tcPr>
          <w:p w14:paraId="7A3A2CBB">
            <w:pPr>
              <w:widowControl/>
              <w:jc w:val="center"/>
              <w:rPr>
                <w:rFonts w:hint="eastAsia" w:ascii="宋体" w:hAnsi="宋体" w:cs="宋体"/>
                <w:kern w:val="0"/>
                <w:szCs w:val="21"/>
              </w:rPr>
            </w:pPr>
            <w:r>
              <w:rPr>
                <w:rFonts w:hint="eastAsia" w:ascii="宋体" w:hAnsi="宋体" w:cs="宋体"/>
                <w:kern w:val="0"/>
                <w:szCs w:val="21"/>
              </w:rPr>
              <w:t>设备名称</w:t>
            </w:r>
          </w:p>
        </w:tc>
        <w:tc>
          <w:tcPr>
            <w:tcW w:w="2730" w:type="dxa"/>
            <w:vAlign w:val="center"/>
          </w:tcPr>
          <w:p w14:paraId="24D2EBA9">
            <w:pPr>
              <w:widowControl/>
              <w:jc w:val="center"/>
              <w:rPr>
                <w:rFonts w:hint="eastAsia" w:ascii="宋体" w:hAnsi="宋体" w:cs="宋体"/>
                <w:kern w:val="0"/>
                <w:szCs w:val="21"/>
              </w:rPr>
            </w:pPr>
            <w:r>
              <w:rPr>
                <w:rFonts w:hint="eastAsia" w:ascii="宋体" w:hAnsi="宋体" w:cs="宋体"/>
                <w:kern w:val="0"/>
                <w:szCs w:val="21"/>
              </w:rPr>
              <w:t>型 号</w:t>
            </w:r>
          </w:p>
        </w:tc>
        <w:tc>
          <w:tcPr>
            <w:tcW w:w="720" w:type="dxa"/>
            <w:vAlign w:val="center"/>
          </w:tcPr>
          <w:p w14:paraId="4AA77142">
            <w:pPr>
              <w:widowControl/>
              <w:jc w:val="center"/>
              <w:rPr>
                <w:rFonts w:hint="eastAsia" w:ascii="宋体" w:hAnsi="宋体" w:cs="宋体"/>
                <w:kern w:val="0"/>
                <w:szCs w:val="21"/>
              </w:rPr>
            </w:pPr>
            <w:r>
              <w:rPr>
                <w:rFonts w:hint="eastAsia" w:ascii="宋体" w:hAnsi="宋体" w:cs="宋体"/>
                <w:kern w:val="0"/>
                <w:szCs w:val="21"/>
              </w:rPr>
              <w:t>单位</w:t>
            </w:r>
          </w:p>
        </w:tc>
        <w:tc>
          <w:tcPr>
            <w:tcW w:w="1170" w:type="dxa"/>
            <w:vAlign w:val="center"/>
          </w:tcPr>
          <w:p w14:paraId="14B0DA07">
            <w:pPr>
              <w:widowControl/>
              <w:jc w:val="center"/>
              <w:rPr>
                <w:rFonts w:hint="eastAsia" w:ascii="宋体" w:hAnsi="宋体" w:cs="宋体"/>
                <w:kern w:val="0"/>
                <w:szCs w:val="21"/>
              </w:rPr>
            </w:pPr>
            <w:r>
              <w:rPr>
                <w:rFonts w:hint="eastAsia" w:ascii="宋体" w:hAnsi="宋体" w:cs="宋体"/>
                <w:kern w:val="0"/>
                <w:szCs w:val="21"/>
              </w:rPr>
              <w:t>单价（元）</w:t>
            </w:r>
          </w:p>
        </w:tc>
        <w:tc>
          <w:tcPr>
            <w:tcW w:w="1148" w:type="dxa"/>
            <w:vAlign w:val="center"/>
          </w:tcPr>
          <w:p w14:paraId="5FA90B58">
            <w:pPr>
              <w:widowControl/>
              <w:jc w:val="center"/>
              <w:rPr>
                <w:rFonts w:hint="eastAsia" w:ascii="宋体" w:hAnsi="宋体" w:cs="宋体"/>
                <w:kern w:val="0"/>
                <w:szCs w:val="21"/>
              </w:rPr>
            </w:pPr>
            <w:r>
              <w:rPr>
                <w:rFonts w:hint="eastAsia" w:ascii="宋体" w:hAnsi="宋体" w:cs="宋体"/>
                <w:kern w:val="0"/>
                <w:szCs w:val="21"/>
              </w:rPr>
              <w:t>备注</w:t>
            </w:r>
          </w:p>
        </w:tc>
      </w:tr>
      <w:tr w14:paraId="5BEA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6FDB12D7">
            <w:pPr>
              <w:widowControl/>
              <w:jc w:val="center"/>
              <w:rPr>
                <w:rFonts w:hint="eastAsia" w:ascii="宋体" w:hAnsi="宋体" w:cs="宋体"/>
                <w:kern w:val="0"/>
                <w:szCs w:val="21"/>
              </w:rPr>
            </w:pPr>
            <w:r>
              <w:rPr>
                <w:rFonts w:hint="eastAsia" w:ascii="宋体" w:hAnsi="宋体" w:cs="宋体"/>
                <w:kern w:val="0"/>
                <w:szCs w:val="21"/>
              </w:rPr>
              <w:t>1</w:t>
            </w:r>
          </w:p>
        </w:tc>
        <w:tc>
          <w:tcPr>
            <w:tcW w:w="1847" w:type="dxa"/>
            <w:vAlign w:val="center"/>
          </w:tcPr>
          <w:p w14:paraId="426EC24F">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7.5KW风机（国产）</w:t>
            </w:r>
          </w:p>
        </w:tc>
        <w:tc>
          <w:tcPr>
            <w:tcW w:w="2730" w:type="dxa"/>
            <w:vAlign w:val="center"/>
          </w:tcPr>
          <w:p w14:paraId="2E212273">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7.5KW</w:t>
            </w:r>
          </w:p>
        </w:tc>
        <w:tc>
          <w:tcPr>
            <w:tcW w:w="720" w:type="dxa"/>
            <w:vAlign w:val="center"/>
          </w:tcPr>
          <w:p w14:paraId="48334FC6">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台</w:t>
            </w:r>
          </w:p>
        </w:tc>
        <w:tc>
          <w:tcPr>
            <w:tcW w:w="1170" w:type="dxa"/>
          </w:tcPr>
          <w:p w14:paraId="73882908">
            <w:pPr>
              <w:widowControl/>
              <w:jc w:val="center"/>
              <w:rPr>
                <w:rFonts w:hint="eastAsia" w:ascii="宋体" w:hAnsi="宋体" w:cs="宋体"/>
                <w:kern w:val="0"/>
                <w:szCs w:val="21"/>
              </w:rPr>
            </w:pPr>
          </w:p>
        </w:tc>
        <w:tc>
          <w:tcPr>
            <w:tcW w:w="1148" w:type="dxa"/>
          </w:tcPr>
          <w:p w14:paraId="499B0A65">
            <w:pPr>
              <w:widowControl/>
              <w:jc w:val="center"/>
              <w:rPr>
                <w:rFonts w:hint="eastAsia" w:ascii="宋体" w:hAnsi="宋体" w:cs="宋体"/>
                <w:kern w:val="0"/>
                <w:szCs w:val="21"/>
              </w:rPr>
            </w:pPr>
          </w:p>
        </w:tc>
      </w:tr>
      <w:tr w14:paraId="7040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37" w:type="dxa"/>
            <w:vAlign w:val="center"/>
          </w:tcPr>
          <w:p w14:paraId="55F574DE">
            <w:pPr>
              <w:widowControl/>
              <w:jc w:val="center"/>
              <w:rPr>
                <w:rFonts w:hint="eastAsia" w:ascii="宋体" w:hAnsi="宋体" w:cs="宋体"/>
                <w:kern w:val="0"/>
                <w:szCs w:val="21"/>
              </w:rPr>
            </w:pPr>
            <w:r>
              <w:rPr>
                <w:rFonts w:hint="eastAsia" w:ascii="宋体" w:hAnsi="宋体" w:cs="宋体"/>
                <w:kern w:val="0"/>
                <w:szCs w:val="21"/>
              </w:rPr>
              <w:t>2</w:t>
            </w:r>
          </w:p>
        </w:tc>
        <w:tc>
          <w:tcPr>
            <w:tcW w:w="1847" w:type="dxa"/>
            <w:vAlign w:val="center"/>
          </w:tcPr>
          <w:p w14:paraId="44913F0A">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风机（进口）</w:t>
            </w:r>
          </w:p>
        </w:tc>
        <w:tc>
          <w:tcPr>
            <w:tcW w:w="2730" w:type="dxa"/>
            <w:vAlign w:val="center"/>
          </w:tcPr>
          <w:p w14:paraId="132C4D09">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5.5KW</w:t>
            </w:r>
          </w:p>
        </w:tc>
        <w:tc>
          <w:tcPr>
            <w:tcW w:w="720" w:type="dxa"/>
            <w:vAlign w:val="center"/>
          </w:tcPr>
          <w:p w14:paraId="2594030D">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台</w:t>
            </w:r>
          </w:p>
        </w:tc>
        <w:tc>
          <w:tcPr>
            <w:tcW w:w="1170" w:type="dxa"/>
          </w:tcPr>
          <w:p w14:paraId="3A45C6B7">
            <w:pPr>
              <w:widowControl/>
              <w:jc w:val="center"/>
              <w:rPr>
                <w:rFonts w:hint="eastAsia" w:ascii="宋体" w:hAnsi="宋体" w:cs="宋体"/>
                <w:kern w:val="0"/>
                <w:szCs w:val="21"/>
              </w:rPr>
            </w:pPr>
          </w:p>
        </w:tc>
        <w:tc>
          <w:tcPr>
            <w:tcW w:w="1148" w:type="dxa"/>
          </w:tcPr>
          <w:p w14:paraId="21E52EC7">
            <w:pPr>
              <w:widowControl/>
              <w:jc w:val="center"/>
              <w:rPr>
                <w:rFonts w:hint="eastAsia" w:ascii="宋体" w:hAnsi="宋体" w:cs="宋体"/>
                <w:kern w:val="0"/>
                <w:szCs w:val="21"/>
              </w:rPr>
            </w:pPr>
          </w:p>
        </w:tc>
      </w:tr>
      <w:tr w14:paraId="6294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6D3E8F58">
            <w:pPr>
              <w:widowControl/>
              <w:jc w:val="center"/>
              <w:rPr>
                <w:rFonts w:hint="eastAsia" w:ascii="宋体" w:hAnsi="宋体" w:cs="宋体"/>
                <w:kern w:val="0"/>
                <w:szCs w:val="21"/>
              </w:rPr>
            </w:pPr>
            <w:r>
              <w:rPr>
                <w:rFonts w:hint="eastAsia" w:ascii="宋体" w:hAnsi="宋体" w:cs="宋体"/>
                <w:kern w:val="0"/>
                <w:szCs w:val="21"/>
              </w:rPr>
              <w:t>3</w:t>
            </w:r>
          </w:p>
        </w:tc>
        <w:tc>
          <w:tcPr>
            <w:tcW w:w="1847" w:type="dxa"/>
            <w:vAlign w:val="bottom"/>
          </w:tcPr>
          <w:p w14:paraId="140E2246">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五项换向器</w:t>
            </w:r>
          </w:p>
        </w:tc>
        <w:tc>
          <w:tcPr>
            <w:tcW w:w="2730" w:type="dxa"/>
            <w:vAlign w:val="bottom"/>
          </w:tcPr>
          <w:p w14:paraId="7D45A248">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ST160C-5D0A</w:t>
            </w:r>
          </w:p>
        </w:tc>
        <w:tc>
          <w:tcPr>
            <w:tcW w:w="720" w:type="dxa"/>
            <w:vAlign w:val="bottom"/>
          </w:tcPr>
          <w:p w14:paraId="736F8F9A">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台</w:t>
            </w:r>
          </w:p>
        </w:tc>
        <w:tc>
          <w:tcPr>
            <w:tcW w:w="1170" w:type="dxa"/>
          </w:tcPr>
          <w:p w14:paraId="19E4F312">
            <w:pPr>
              <w:widowControl/>
              <w:jc w:val="center"/>
              <w:rPr>
                <w:rFonts w:hint="eastAsia" w:ascii="宋体" w:hAnsi="宋体" w:cs="宋体"/>
                <w:kern w:val="0"/>
                <w:szCs w:val="21"/>
              </w:rPr>
            </w:pPr>
          </w:p>
        </w:tc>
        <w:tc>
          <w:tcPr>
            <w:tcW w:w="1148" w:type="dxa"/>
          </w:tcPr>
          <w:p w14:paraId="7F4DB135">
            <w:pPr>
              <w:widowControl/>
              <w:jc w:val="center"/>
              <w:rPr>
                <w:rFonts w:hint="eastAsia" w:ascii="宋体" w:hAnsi="宋体" w:cs="宋体"/>
                <w:kern w:val="0"/>
                <w:szCs w:val="21"/>
              </w:rPr>
            </w:pPr>
          </w:p>
        </w:tc>
      </w:tr>
      <w:tr w14:paraId="0201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6BF0830A">
            <w:pPr>
              <w:widowControl/>
              <w:jc w:val="center"/>
              <w:rPr>
                <w:rFonts w:hint="eastAsia" w:ascii="宋体" w:hAnsi="宋体" w:cs="宋体"/>
                <w:kern w:val="0"/>
                <w:szCs w:val="21"/>
              </w:rPr>
            </w:pPr>
            <w:r>
              <w:rPr>
                <w:rFonts w:hint="eastAsia" w:ascii="宋体" w:hAnsi="宋体" w:cs="宋体"/>
                <w:kern w:val="0"/>
                <w:szCs w:val="21"/>
              </w:rPr>
              <w:t>4</w:t>
            </w:r>
          </w:p>
        </w:tc>
        <w:tc>
          <w:tcPr>
            <w:tcW w:w="1847" w:type="dxa"/>
            <w:vAlign w:val="bottom"/>
          </w:tcPr>
          <w:p w14:paraId="04E007C7">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三向换向器</w:t>
            </w:r>
          </w:p>
        </w:tc>
        <w:tc>
          <w:tcPr>
            <w:tcW w:w="2730" w:type="dxa"/>
            <w:vAlign w:val="bottom"/>
          </w:tcPr>
          <w:p w14:paraId="21971B90">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ST160C-3D1B</w:t>
            </w:r>
          </w:p>
        </w:tc>
        <w:tc>
          <w:tcPr>
            <w:tcW w:w="720" w:type="dxa"/>
            <w:vAlign w:val="bottom"/>
          </w:tcPr>
          <w:p w14:paraId="3D09149E">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台</w:t>
            </w:r>
          </w:p>
        </w:tc>
        <w:tc>
          <w:tcPr>
            <w:tcW w:w="1170" w:type="dxa"/>
          </w:tcPr>
          <w:p w14:paraId="2068B8CF">
            <w:pPr>
              <w:widowControl/>
              <w:jc w:val="center"/>
              <w:rPr>
                <w:rFonts w:hint="eastAsia" w:ascii="宋体" w:hAnsi="宋体" w:cs="宋体"/>
                <w:kern w:val="0"/>
                <w:szCs w:val="21"/>
              </w:rPr>
            </w:pPr>
          </w:p>
        </w:tc>
        <w:tc>
          <w:tcPr>
            <w:tcW w:w="1148" w:type="dxa"/>
          </w:tcPr>
          <w:p w14:paraId="6C8694A5">
            <w:pPr>
              <w:widowControl/>
              <w:jc w:val="center"/>
              <w:rPr>
                <w:rFonts w:hint="eastAsia" w:ascii="宋体" w:hAnsi="宋体" w:cs="宋体"/>
                <w:kern w:val="0"/>
                <w:szCs w:val="21"/>
              </w:rPr>
            </w:pPr>
          </w:p>
        </w:tc>
      </w:tr>
      <w:tr w14:paraId="2987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37" w:type="dxa"/>
            <w:vAlign w:val="bottom"/>
          </w:tcPr>
          <w:p w14:paraId="0AF2C9FD">
            <w:pPr>
              <w:widowControl/>
              <w:jc w:val="center"/>
              <w:rPr>
                <w:rFonts w:hint="eastAsia" w:ascii="宋体" w:hAnsi="宋体" w:cs="宋体"/>
                <w:kern w:val="0"/>
                <w:szCs w:val="21"/>
              </w:rPr>
            </w:pPr>
            <w:r>
              <w:rPr>
                <w:rFonts w:hint="eastAsia" w:ascii="宋体" w:hAnsi="宋体" w:cs="宋体"/>
                <w:kern w:val="0"/>
                <w:szCs w:val="21"/>
              </w:rPr>
              <w:t>5</w:t>
            </w:r>
          </w:p>
        </w:tc>
        <w:tc>
          <w:tcPr>
            <w:tcW w:w="1847" w:type="dxa"/>
            <w:vAlign w:val="bottom"/>
          </w:tcPr>
          <w:p w14:paraId="1F3BB19A">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三向阀</w:t>
            </w:r>
          </w:p>
        </w:tc>
        <w:tc>
          <w:tcPr>
            <w:tcW w:w="2730" w:type="dxa"/>
            <w:vAlign w:val="bottom"/>
          </w:tcPr>
          <w:p w14:paraId="50191E60">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ST160C-3V0A</w:t>
            </w:r>
          </w:p>
        </w:tc>
        <w:tc>
          <w:tcPr>
            <w:tcW w:w="720" w:type="dxa"/>
            <w:vAlign w:val="bottom"/>
          </w:tcPr>
          <w:p w14:paraId="6EAF37BB">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台</w:t>
            </w:r>
          </w:p>
        </w:tc>
        <w:tc>
          <w:tcPr>
            <w:tcW w:w="1170" w:type="dxa"/>
          </w:tcPr>
          <w:p w14:paraId="52F9E3D7">
            <w:pPr>
              <w:widowControl/>
              <w:jc w:val="center"/>
              <w:rPr>
                <w:rFonts w:hint="eastAsia" w:ascii="宋体" w:hAnsi="宋体" w:cs="宋体"/>
                <w:kern w:val="0"/>
                <w:szCs w:val="21"/>
              </w:rPr>
            </w:pPr>
          </w:p>
        </w:tc>
        <w:tc>
          <w:tcPr>
            <w:tcW w:w="1148" w:type="dxa"/>
          </w:tcPr>
          <w:p w14:paraId="57A67FF4">
            <w:pPr>
              <w:widowControl/>
              <w:jc w:val="center"/>
              <w:rPr>
                <w:rFonts w:hint="eastAsia" w:ascii="宋体" w:hAnsi="宋体" w:cs="宋体"/>
                <w:kern w:val="0"/>
                <w:szCs w:val="21"/>
              </w:rPr>
            </w:pPr>
          </w:p>
        </w:tc>
      </w:tr>
      <w:tr w14:paraId="0FE9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503D1A00">
            <w:pPr>
              <w:widowControl/>
              <w:jc w:val="center"/>
              <w:rPr>
                <w:rFonts w:hint="eastAsia" w:ascii="宋体" w:hAnsi="宋体" w:cs="宋体"/>
                <w:kern w:val="0"/>
                <w:szCs w:val="21"/>
              </w:rPr>
            </w:pPr>
            <w:r>
              <w:rPr>
                <w:rFonts w:hint="eastAsia" w:ascii="宋体" w:hAnsi="宋体" w:cs="宋体"/>
                <w:kern w:val="0"/>
                <w:szCs w:val="21"/>
              </w:rPr>
              <w:t>6</w:t>
            </w:r>
          </w:p>
        </w:tc>
        <w:tc>
          <w:tcPr>
            <w:tcW w:w="1847" w:type="dxa"/>
            <w:vAlign w:val="bottom"/>
          </w:tcPr>
          <w:p w14:paraId="531B5FFE">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截止端</w:t>
            </w:r>
          </w:p>
        </w:tc>
        <w:tc>
          <w:tcPr>
            <w:tcW w:w="2730" w:type="dxa"/>
            <w:vAlign w:val="bottom"/>
          </w:tcPr>
          <w:p w14:paraId="5C3E85FD">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上/下</w:t>
            </w:r>
          </w:p>
        </w:tc>
        <w:tc>
          <w:tcPr>
            <w:tcW w:w="720" w:type="dxa"/>
            <w:vAlign w:val="bottom"/>
          </w:tcPr>
          <w:p w14:paraId="65A71845">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套</w:t>
            </w:r>
          </w:p>
        </w:tc>
        <w:tc>
          <w:tcPr>
            <w:tcW w:w="1170" w:type="dxa"/>
          </w:tcPr>
          <w:p w14:paraId="565AF558">
            <w:pPr>
              <w:widowControl/>
              <w:jc w:val="center"/>
              <w:rPr>
                <w:rFonts w:hint="eastAsia" w:ascii="宋体" w:hAnsi="宋体" w:cs="宋体"/>
                <w:kern w:val="0"/>
                <w:szCs w:val="21"/>
              </w:rPr>
            </w:pPr>
          </w:p>
        </w:tc>
        <w:tc>
          <w:tcPr>
            <w:tcW w:w="1148" w:type="dxa"/>
          </w:tcPr>
          <w:p w14:paraId="7A83087B">
            <w:pPr>
              <w:widowControl/>
              <w:jc w:val="center"/>
              <w:rPr>
                <w:rFonts w:hint="eastAsia" w:ascii="宋体" w:hAnsi="宋体" w:cs="宋体"/>
                <w:kern w:val="0"/>
                <w:szCs w:val="21"/>
              </w:rPr>
            </w:pPr>
          </w:p>
        </w:tc>
      </w:tr>
      <w:tr w14:paraId="665F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069D09DF">
            <w:pPr>
              <w:widowControl/>
              <w:jc w:val="center"/>
              <w:rPr>
                <w:rFonts w:hint="eastAsia" w:ascii="宋体" w:hAnsi="宋体" w:cs="宋体"/>
                <w:kern w:val="0"/>
                <w:szCs w:val="21"/>
              </w:rPr>
            </w:pPr>
            <w:r>
              <w:rPr>
                <w:rFonts w:hint="eastAsia" w:ascii="宋体" w:hAnsi="宋体" w:cs="宋体"/>
                <w:kern w:val="0"/>
                <w:szCs w:val="21"/>
              </w:rPr>
              <w:t>7</w:t>
            </w:r>
          </w:p>
        </w:tc>
        <w:tc>
          <w:tcPr>
            <w:tcW w:w="1847" w:type="dxa"/>
            <w:vAlign w:val="bottom"/>
          </w:tcPr>
          <w:p w14:paraId="5190533A">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回收站</w:t>
            </w:r>
          </w:p>
        </w:tc>
        <w:tc>
          <w:tcPr>
            <w:tcW w:w="2730" w:type="dxa"/>
            <w:vAlign w:val="bottom"/>
          </w:tcPr>
          <w:p w14:paraId="28D5C026">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ST160灰色</w:t>
            </w:r>
          </w:p>
        </w:tc>
        <w:tc>
          <w:tcPr>
            <w:tcW w:w="720" w:type="dxa"/>
            <w:vAlign w:val="bottom"/>
          </w:tcPr>
          <w:p w14:paraId="2B3930BF">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台</w:t>
            </w:r>
          </w:p>
        </w:tc>
        <w:tc>
          <w:tcPr>
            <w:tcW w:w="1170" w:type="dxa"/>
          </w:tcPr>
          <w:p w14:paraId="4C0FD90A">
            <w:pPr>
              <w:widowControl/>
              <w:jc w:val="center"/>
              <w:rPr>
                <w:rFonts w:hint="eastAsia" w:ascii="宋体" w:hAnsi="宋体" w:cs="宋体"/>
                <w:kern w:val="0"/>
                <w:szCs w:val="21"/>
              </w:rPr>
            </w:pPr>
          </w:p>
        </w:tc>
        <w:tc>
          <w:tcPr>
            <w:tcW w:w="1148" w:type="dxa"/>
          </w:tcPr>
          <w:p w14:paraId="170643AE">
            <w:pPr>
              <w:widowControl/>
              <w:jc w:val="center"/>
              <w:rPr>
                <w:rFonts w:hint="eastAsia" w:ascii="宋体" w:hAnsi="宋体" w:cs="宋体"/>
                <w:kern w:val="0"/>
                <w:szCs w:val="21"/>
              </w:rPr>
            </w:pPr>
          </w:p>
        </w:tc>
      </w:tr>
      <w:tr w14:paraId="6487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6B1C6DEF">
            <w:pPr>
              <w:widowControl/>
              <w:jc w:val="center"/>
              <w:rPr>
                <w:rFonts w:hint="eastAsia" w:ascii="宋体" w:hAnsi="宋体" w:cs="宋体"/>
                <w:kern w:val="0"/>
                <w:szCs w:val="21"/>
              </w:rPr>
            </w:pPr>
            <w:r>
              <w:rPr>
                <w:rFonts w:hint="eastAsia" w:ascii="宋体" w:hAnsi="宋体" w:cs="宋体"/>
                <w:kern w:val="0"/>
                <w:szCs w:val="21"/>
              </w:rPr>
              <w:t>8</w:t>
            </w:r>
          </w:p>
        </w:tc>
        <w:tc>
          <w:tcPr>
            <w:tcW w:w="1847" w:type="dxa"/>
            <w:vAlign w:val="bottom"/>
          </w:tcPr>
          <w:p w14:paraId="3CB25559">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刹车装置</w:t>
            </w:r>
          </w:p>
        </w:tc>
        <w:tc>
          <w:tcPr>
            <w:tcW w:w="2730" w:type="dxa"/>
            <w:vAlign w:val="bottom"/>
          </w:tcPr>
          <w:p w14:paraId="208103FC">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ST160灰色</w:t>
            </w:r>
          </w:p>
        </w:tc>
        <w:tc>
          <w:tcPr>
            <w:tcW w:w="720" w:type="dxa"/>
            <w:vAlign w:val="bottom"/>
          </w:tcPr>
          <w:p w14:paraId="1082AD6C">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台</w:t>
            </w:r>
          </w:p>
        </w:tc>
        <w:tc>
          <w:tcPr>
            <w:tcW w:w="1170" w:type="dxa"/>
          </w:tcPr>
          <w:p w14:paraId="0043B7AB">
            <w:pPr>
              <w:widowControl/>
              <w:jc w:val="center"/>
              <w:rPr>
                <w:rFonts w:hint="eastAsia" w:ascii="宋体" w:hAnsi="宋体" w:cs="宋体"/>
                <w:kern w:val="0"/>
                <w:szCs w:val="21"/>
              </w:rPr>
            </w:pPr>
          </w:p>
        </w:tc>
        <w:tc>
          <w:tcPr>
            <w:tcW w:w="1148" w:type="dxa"/>
          </w:tcPr>
          <w:p w14:paraId="40E9CDC6">
            <w:pPr>
              <w:widowControl/>
              <w:jc w:val="center"/>
              <w:rPr>
                <w:rFonts w:hint="eastAsia" w:ascii="宋体" w:hAnsi="宋体" w:cs="宋体"/>
                <w:kern w:val="0"/>
                <w:szCs w:val="21"/>
              </w:rPr>
            </w:pPr>
          </w:p>
        </w:tc>
      </w:tr>
      <w:tr w14:paraId="252A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4F0F3997">
            <w:pPr>
              <w:widowControl/>
              <w:jc w:val="center"/>
              <w:rPr>
                <w:rFonts w:hint="eastAsia" w:ascii="宋体" w:hAnsi="宋体" w:cs="宋体"/>
                <w:kern w:val="0"/>
                <w:szCs w:val="21"/>
              </w:rPr>
            </w:pPr>
            <w:r>
              <w:rPr>
                <w:rFonts w:hint="eastAsia" w:ascii="宋体" w:hAnsi="宋体" w:cs="宋体"/>
                <w:kern w:val="0"/>
                <w:szCs w:val="21"/>
              </w:rPr>
              <w:t>9</w:t>
            </w:r>
          </w:p>
        </w:tc>
        <w:tc>
          <w:tcPr>
            <w:tcW w:w="1847" w:type="dxa"/>
            <w:vAlign w:val="bottom"/>
          </w:tcPr>
          <w:p w14:paraId="16214188">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过滤器</w:t>
            </w:r>
          </w:p>
        </w:tc>
        <w:tc>
          <w:tcPr>
            <w:tcW w:w="2730" w:type="dxa"/>
            <w:vAlign w:val="bottom"/>
          </w:tcPr>
          <w:p w14:paraId="14DBB28F">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ST-01-03-A1</w:t>
            </w:r>
          </w:p>
        </w:tc>
        <w:tc>
          <w:tcPr>
            <w:tcW w:w="720" w:type="dxa"/>
            <w:vAlign w:val="bottom"/>
          </w:tcPr>
          <w:p w14:paraId="4B5DDB9C">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台</w:t>
            </w:r>
          </w:p>
        </w:tc>
        <w:tc>
          <w:tcPr>
            <w:tcW w:w="1170" w:type="dxa"/>
            <w:vAlign w:val="bottom"/>
          </w:tcPr>
          <w:p w14:paraId="6ABECA55">
            <w:pPr>
              <w:widowControl/>
              <w:jc w:val="right"/>
              <w:rPr>
                <w:rFonts w:hint="eastAsia" w:ascii="宋体" w:hAnsi="宋体" w:cs="宋体"/>
                <w:kern w:val="0"/>
                <w:szCs w:val="21"/>
              </w:rPr>
            </w:pPr>
          </w:p>
        </w:tc>
        <w:tc>
          <w:tcPr>
            <w:tcW w:w="1148" w:type="dxa"/>
            <w:vAlign w:val="bottom"/>
          </w:tcPr>
          <w:p w14:paraId="346516D7">
            <w:pPr>
              <w:widowControl/>
              <w:jc w:val="right"/>
              <w:rPr>
                <w:rFonts w:hint="eastAsia" w:ascii="宋体" w:hAnsi="宋体" w:cs="宋体"/>
                <w:kern w:val="0"/>
                <w:szCs w:val="21"/>
              </w:rPr>
            </w:pPr>
          </w:p>
        </w:tc>
      </w:tr>
      <w:tr w14:paraId="1542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5895F563">
            <w:pPr>
              <w:widowControl/>
              <w:jc w:val="center"/>
              <w:rPr>
                <w:rFonts w:hint="eastAsia" w:ascii="宋体" w:hAnsi="宋体" w:cs="宋体"/>
                <w:kern w:val="0"/>
                <w:szCs w:val="21"/>
              </w:rPr>
            </w:pPr>
            <w:r>
              <w:rPr>
                <w:rFonts w:hint="eastAsia" w:ascii="宋体" w:hAnsi="宋体" w:cs="宋体"/>
                <w:kern w:val="0"/>
                <w:szCs w:val="21"/>
              </w:rPr>
              <w:t>10</w:t>
            </w:r>
          </w:p>
        </w:tc>
        <w:tc>
          <w:tcPr>
            <w:tcW w:w="1847" w:type="dxa"/>
            <w:vAlign w:val="bottom"/>
          </w:tcPr>
          <w:p w14:paraId="0BF3C8B6">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波纹管</w:t>
            </w:r>
          </w:p>
        </w:tc>
        <w:tc>
          <w:tcPr>
            <w:tcW w:w="2730" w:type="dxa"/>
            <w:vAlign w:val="bottom"/>
          </w:tcPr>
          <w:p w14:paraId="22679741">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∮63  L=210mm 黑色</w:t>
            </w:r>
          </w:p>
        </w:tc>
        <w:tc>
          <w:tcPr>
            <w:tcW w:w="720" w:type="dxa"/>
            <w:vAlign w:val="bottom"/>
          </w:tcPr>
          <w:p w14:paraId="7B2267BC">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个</w:t>
            </w:r>
          </w:p>
        </w:tc>
        <w:tc>
          <w:tcPr>
            <w:tcW w:w="1170" w:type="dxa"/>
            <w:vAlign w:val="bottom"/>
          </w:tcPr>
          <w:p w14:paraId="71F2904E">
            <w:pPr>
              <w:widowControl/>
              <w:jc w:val="right"/>
              <w:rPr>
                <w:rFonts w:hint="eastAsia" w:ascii="宋体" w:hAnsi="宋体" w:cs="宋体"/>
                <w:kern w:val="0"/>
                <w:szCs w:val="21"/>
              </w:rPr>
            </w:pPr>
          </w:p>
        </w:tc>
        <w:tc>
          <w:tcPr>
            <w:tcW w:w="1148" w:type="dxa"/>
            <w:vAlign w:val="bottom"/>
          </w:tcPr>
          <w:p w14:paraId="0196E7AB">
            <w:pPr>
              <w:widowControl/>
              <w:jc w:val="right"/>
              <w:rPr>
                <w:rFonts w:hint="eastAsia" w:ascii="宋体" w:hAnsi="宋体" w:cs="宋体"/>
                <w:kern w:val="0"/>
                <w:szCs w:val="21"/>
              </w:rPr>
            </w:pPr>
          </w:p>
        </w:tc>
      </w:tr>
      <w:tr w14:paraId="16B1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26716766">
            <w:pPr>
              <w:widowControl/>
              <w:jc w:val="center"/>
              <w:rPr>
                <w:rFonts w:hint="eastAsia" w:ascii="宋体" w:hAnsi="宋体" w:cs="宋体"/>
                <w:kern w:val="0"/>
                <w:szCs w:val="21"/>
              </w:rPr>
            </w:pPr>
            <w:r>
              <w:rPr>
                <w:rFonts w:hint="eastAsia" w:ascii="宋体" w:hAnsi="宋体" w:cs="宋体"/>
                <w:kern w:val="0"/>
                <w:szCs w:val="21"/>
              </w:rPr>
              <w:t>11</w:t>
            </w:r>
          </w:p>
        </w:tc>
        <w:tc>
          <w:tcPr>
            <w:tcW w:w="1847" w:type="dxa"/>
            <w:vAlign w:val="bottom"/>
          </w:tcPr>
          <w:p w14:paraId="6798805E">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变径</w:t>
            </w:r>
          </w:p>
        </w:tc>
        <w:tc>
          <w:tcPr>
            <w:tcW w:w="2730" w:type="dxa"/>
            <w:vAlign w:val="bottom"/>
          </w:tcPr>
          <w:p w14:paraId="60818334">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75、63</w:t>
            </w:r>
          </w:p>
        </w:tc>
        <w:tc>
          <w:tcPr>
            <w:tcW w:w="720" w:type="dxa"/>
            <w:vAlign w:val="bottom"/>
          </w:tcPr>
          <w:p w14:paraId="63935D5F">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个</w:t>
            </w:r>
          </w:p>
        </w:tc>
        <w:tc>
          <w:tcPr>
            <w:tcW w:w="1170" w:type="dxa"/>
            <w:vAlign w:val="bottom"/>
          </w:tcPr>
          <w:p w14:paraId="2771EC8A">
            <w:pPr>
              <w:widowControl/>
              <w:jc w:val="right"/>
              <w:rPr>
                <w:rFonts w:hint="eastAsia" w:ascii="宋体" w:hAnsi="宋体" w:cs="宋体"/>
                <w:kern w:val="0"/>
                <w:szCs w:val="21"/>
              </w:rPr>
            </w:pPr>
          </w:p>
        </w:tc>
        <w:tc>
          <w:tcPr>
            <w:tcW w:w="1148" w:type="dxa"/>
            <w:vAlign w:val="bottom"/>
          </w:tcPr>
          <w:p w14:paraId="588C3A9B">
            <w:pPr>
              <w:widowControl/>
              <w:jc w:val="right"/>
              <w:rPr>
                <w:rFonts w:hint="eastAsia" w:ascii="宋体" w:hAnsi="宋体" w:cs="宋体"/>
                <w:kern w:val="0"/>
                <w:szCs w:val="21"/>
              </w:rPr>
            </w:pPr>
          </w:p>
        </w:tc>
      </w:tr>
      <w:tr w14:paraId="4919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258A0C0C">
            <w:pPr>
              <w:widowControl/>
              <w:jc w:val="center"/>
              <w:rPr>
                <w:rFonts w:hint="eastAsia" w:ascii="宋体" w:hAnsi="宋体" w:cs="宋体"/>
                <w:kern w:val="0"/>
                <w:szCs w:val="21"/>
              </w:rPr>
            </w:pPr>
            <w:r>
              <w:rPr>
                <w:rFonts w:hint="eastAsia" w:ascii="宋体" w:hAnsi="宋体" w:cs="宋体"/>
                <w:kern w:val="0"/>
                <w:szCs w:val="21"/>
              </w:rPr>
              <w:t>12</w:t>
            </w:r>
          </w:p>
        </w:tc>
        <w:tc>
          <w:tcPr>
            <w:tcW w:w="1847" w:type="dxa"/>
            <w:vAlign w:val="bottom"/>
          </w:tcPr>
          <w:p w14:paraId="3BFCEE1E">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配电柜</w:t>
            </w:r>
          </w:p>
        </w:tc>
        <w:tc>
          <w:tcPr>
            <w:tcW w:w="2730" w:type="dxa"/>
            <w:vAlign w:val="bottom"/>
          </w:tcPr>
          <w:p w14:paraId="7147D2DB">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CCS 160系列</w:t>
            </w:r>
          </w:p>
        </w:tc>
        <w:tc>
          <w:tcPr>
            <w:tcW w:w="720" w:type="dxa"/>
            <w:vAlign w:val="bottom"/>
          </w:tcPr>
          <w:p w14:paraId="6B711337">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套</w:t>
            </w:r>
          </w:p>
        </w:tc>
        <w:tc>
          <w:tcPr>
            <w:tcW w:w="1170" w:type="dxa"/>
            <w:vAlign w:val="bottom"/>
          </w:tcPr>
          <w:p w14:paraId="6BFB2854">
            <w:pPr>
              <w:widowControl/>
              <w:jc w:val="right"/>
              <w:rPr>
                <w:rFonts w:hint="eastAsia" w:ascii="宋体" w:hAnsi="宋体" w:cs="宋体"/>
                <w:kern w:val="0"/>
                <w:szCs w:val="21"/>
              </w:rPr>
            </w:pPr>
          </w:p>
        </w:tc>
        <w:tc>
          <w:tcPr>
            <w:tcW w:w="1148" w:type="dxa"/>
            <w:vAlign w:val="bottom"/>
          </w:tcPr>
          <w:p w14:paraId="1D470864">
            <w:pPr>
              <w:widowControl/>
              <w:jc w:val="right"/>
              <w:rPr>
                <w:rFonts w:hint="eastAsia" w:ascii="宋体" w:hAnsi="宋体" w:cs="宋体"/>
                <w:kern w:val="0"/>
                <w:szCs w:val="21"/>
              </w:rPr>
            </w:pPr>
          </w:p>
        </w:tc>
      </w:tr>
      <w:tr w14:paraId="2D4A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79AD1FCB">
            <w:pPr>
              <w:widowControl/>
              <w:jc w:val="center"/>
              <w:rPr>
                <w:rFonts w:hint="eastAsia" w:ascii="宋体" w:hAnsi="宋体" w:cs="宋体"/>
                <w:kern w:val="0"/>
                <w:szCs w:val="21"/>
              </w:rPr>
            </w:pPr>
            <w:r>
              <w:rPr>
                <w:rFonts w:hint="eastAsia" w:ascii="宋体" w:hAnsi="宋体" w:cs="宋体"/>
                <w:kern w:val="0"/>
                <w:szCs w:val="21"/>
              </w:rPr>
              <w:t>13</w:t>
            </w:r>
          </w:p>
        </w:tc>
        <w:tc>
          <w:tcPr>
            <w:tcW w:w="1847" w:type="dxa"/>
            <w:vAlign w:val="bottom"/>
          </w:tcPr>
          <w:p w14:paraId="01A9A2AA">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电源中继器</w:t>
            </w:r>
          </w:p>
        </w:tc>
        <w:tc>
          <w:tcPr>
            <w:tcW w:w="2730" w:type="dxa"/>
            <w:vAlign w:val="center"/>
          </w:tcPr>
          <w:p w14:paraId="63D2073B">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STP02</w:t>
            </w:r>
          </w:p>
        </w:tc>
        <w:tc>
          <w:tcPr>
            <w:tcW w:w="720" w:type="dxa"/>
            <w:vAlign w:val="bottom"/>
          </w:tcPr>
          <w:p w14:paraId="0B6C5A79">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台</w:t>
            </w:r>
          </w:p>
        </w:tc>
        <w:tc>
          <w:tcPr>
            <w:tcW w:w="1170" w:type="dxa"/>
            <w:vAlign w:val="bottom"/>
          </w:tcPr>
          <w:p w14:paraId="56D79272">
            <w:pPr>
              <w:widowControl/>
              <w:jc w:val="right"/>
              <w:rPr>
                <w:rFonts w:hint="eastAsia" w:ascii="宋体" w:hAnsi="宋体" w:cs="宋体"/>
                <w:kern w:val="0"/>
                <w:szCs w:val="21"/>
              </w:rPr>
            </w:pPr>
          </w:p>
        </w:tc>
        <w:tc>
          <w:tcPr>
            <w:tcW w:w="1148" w:type="dxa"/>
            <w:vAlign w:val="bottom"/>
          </w:tcPr>
          <w:p w14:paraId="271A0BFD">
            <w:pPr>
              <w:widowControl/>
              <w:jc w:val="right"/>
              <w:rPr>
                <w:rFonts w:hint="eastAsia" w:ascii="宋体" w:hAnsi="宋体" w:cs="宋体"/>
                <w:kern w:val="0"/>
                <w:szCs w:val="21"/>
              </w:rPr>
            </w:pPr>
          </w:p>
        </w:tc>
      </w:tr>
      <w:tr w14:paraId="4100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2380A694">
            <w:pPr>
              <w:widowControl/>
              <w:jc w:val="center"/>
              <w:rPr>
                <w:rFonts w:hint="eastAsia" w:ascii="宋体" w:hAnsi="宋体" w:cs="宋体"/>
                <w:kern w:val="0"/>
                <w:szCs w:val="21"/>
              </w:rPr>
            </w:pPr>
            <w:r>
              <w:rPr>
                <w:rFonts w:hint="eastAsia" w:ascii="宋体" w:hAnsi="宋体" w:cs="宋体"/>
                <w:kern w:val="0"/>
                <w:szCs w:val="21"/>
              </w:rPr>
              <w:t>14</w:t>
            </w:r>
          </w:p>
        </w:tc>
        <w:tc>
          <w:tcPr>
            <w:tcW w:w="1847" w:type="dxa"/>
            <w:vAlign w:val="bottom"/>
          </w:tcPr>
          <w:p w14:paraId="19833490">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PVC直管</w:t>
            </w:r>
          </w:p>
        </w:tc>
        <w:tc>
          <w:tcPr>
            <w:tcW w:w="2730" w:type="dxa"/>
            <w:vAlign w:val="bottom"/>
          </w:tcPr>
          <w:p w14:paraId="59844603">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∮160*3.3mm L=4000mm</w:t>
            </w:r>
          </w:p>
        </w:tc>
        <w:tc>
          <w:tcPr>
            <w:tcW w:w="720" w:type="dxa"/>
            <w:vAlign w:val="bottom"/>
          </w:tcPr>
          <w:p w14:paraId="427EC8CA">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根</w:t>
            </w:r>
          </w:p>
        </w:tc>
        <w:tc>
          <w:tcPr>
            <w:tcW w:w="1170" w:type="dxa"/>
            <w:vAlign w:val="bottom"/>
          </w:tcPr>
          <w:p w14:paraId="14E9D636">
            <w:pPr>
              <w:widowControl/>
              <w:jc w:val="right"/>
              <w:rPr>
                <w:rFonts w:hint="eastAsia" w:ascii="宋体" w:hAnsi="宋体" w:cs="宋体"/>
                <w:kern w:val="0"/>
                <w:szCs w:val="21"/>
              </w:rPr>
            </w:pPr>
          </w:p>
        </w:tc>
        <w:tc>
          <w:tcPr>
            <w:tcW w:w="1148" w:type="dxa"/>
            <w:vAlign w:val="bottom"/>
          </w:tcPr>
          <w:p w14:paraId="69CB8D83">
            <w:pPr>
              <w:widowControl/>
              <w:jc w:val="right"/>
              <w:rPr>
                <w:rFonts w:hint="eastAsia" w:ascii="宋体" w:hAnsi="宋体" w:cs="宋体"/>
                <w:kern w:val="0"/>
                <w:szCs w:val="21"/>
              </w:rPr>
            </w:pPr>
          </w:p>
        </w:tc>
      </w:tr>
      <w:tr w14:paraId="6179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55FC5044">
            <w:pPr>
              <w:widowControl/>
              <w:jc w:val="center"/>
              <w:rPr>
                <w:rFonts w:hint="eastAsia" w:ascii="宋体" w:hAnsi="宋体" w:cs="宋体"/>
                <w:kern w:val="0"/>
                <w:szCs w:val="21"/>
              </w:rPr>
            </w:pPr>
            <w:r>
              <w:rPr>
                <w:rFonts w:hint="eastAsia" w:ascii="宋体" w:hAnsi="宋体" w:cs="宋体"/>
                <w:kern w:val="0"/>
                <w:szCs w:val="21"/>
              </w:rPr>
              <w:t>15</w:t>
            </w:r>
          </w:p>
        </w:tc>
        <w:tc>
          <w:tcPr>
            <w:tcW w:w="1847" w:type="dxa"/>
            <w:vAlign w:val="center"/>
          </w:tcPr>
          <w:p w14:paraId="4BA02508">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PVC弯管</w:t>
            </w:r>
          </w:p>
        </w:tc>
        <w:tc>
          <w:tcPr>
            <w:tcW w:w="2730" w:type="dxa"/>
            <w:vAlign w:val="bottom"/>
          </w:tcPr>
          <w:p w14:paraId="59B98610">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白色 φ160*3.3mm R=1200mm</w:t>
            </w:r>
          </w:p>
        </w:tc>
        <w:tc>
          <w:tcPr>
            <w:tcW w:w="720" w:type="dxa"/>
            <w:vAlign w:val="bottom"/>
          </w:tcPr>
          <w:p w14:paraId="3D58EBB4">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根</w:t>
            </w:r>
          </w:p>
        </w:tc>
        <w:tc>
          <w:tcPr>
            <w:tcW w:w="1170" w:type="dxa"/>
            <w:vAlign w:val="bottom"/>
          </w:tcPr>
          <w:p w14:paraId="175734B5">
            <w:pPr>
              <w:widowControl/>
              <w:jc w:val="right"/>
              <w:rPr>
                <w:rFonts w:hint="eastAsia" w:ascii="宋体" w:hAnsi="宋体" w:cs="宋体"/>
                <w:kern w:val="0"/>
                <w:szCs w:val="21"/>
              </w:rPr>
            </w:pPr>
          </w:p>
        </w:tc>
        <w:tc>
          <w:tcPr>
            <w:tcW w:w="1148" w:type="dxa"/>
            <w:vAlign w:val="bottom"/>
          </w:tcPr>
          <w:p w14:paraId="078DAED7">
            <w:pPr>
              <w:widowControl/>
              <w:jc w:val="right"/>
              <w:rPr>
                <w:rFonts w:hint="eastAsia" w:ascii="宋体" w:hAnsi="宋体" w:cs="宋体"/>
                <w:kern w:val="0"/>
                <w:szCs w:val="21"/>
              </w:rPr>
            </w:pPr>
          </w:p>
        </w:tc>
      </w:tr>
      <w:tr w14:paraId="6208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0196A573">
            <w:pPr>
              <w:widowControl/>
              <w:jc w:val="center"/>
              <w:rPr>
                <w:rFonts w:hint="eastAsia" w:ascii="宋体" w:hAnsi="宋体" w:cs="宋体"/>
                <w:kern w:val="0"/>
                <w:szCs w:val="21"/>
              </w:rPr>
            </w:pPr>
            <w:r>
              <w:rPr>
                <w:rFonts w:hint="eastAsia" w:ascii="宋体" w:hAnsi="宋体" w:cs="宋体"/>
                <w:kern w:val="0"/>
                <w:szCs w:val="21"/>
              </w:rPr>
              <w:t>16</w:t>
            </w:r>
          </w:p>
        </w:tc>
        <w:tc>
          <w:tcPr>
            <w:tcW w:w="1847" w:type="dxa"/>
            <w:vAlign w:val="bottom"/>
          </w:tcPr>
          <w:p w14:paraId="0B55D10C">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消毒传输瓶</w:t>
            </w:r>
          </w:p>
        </w:tc>
        <w:tc>
          <w:tcPr>
            <w:tcW w:w="2730" w:type="dxa"/>
            <w:vAlign w:val="center"/>
          </w:tcPr>
          <w:p w14:paraId="76416989">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ST160C型（ST-03-02）</w:t>
            </w:r>
          </w:p>
        </w:tc>
        <w:tc>
          <w:tcPr>
            <w:tcW w:w="720" w:type="dxa"/>
            <w:vAlign w:val="bottom"/>
          </w:tcPr>
          <w:p w14:paraId="467AB09B">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个</w:t>
            </w:r>
          </w:p>
        </w:tc>
        <w:tc>
          <w:tcPr>
            <w:tcW w:w="1170" w:type="dxa"/>
            <w:vAlign w:val="bottom"/>
          </w:tcPr>
          <w:p w14:paraId="6BD607E4">
            <w:pPr>
              <w:widowControl/>
              <w:jc w:val="right"/>
              <w:rPr>
                <w:rFonts w:hint="eastAsia" w:ascii="宋体" w:hAnsi="宋体" w:cs="宋体"/>
                <w:kern w:val="0"/>
                <w:szCs w:val="21"/>
              </w:rPr>
            </w:pPr>
          </w:p>
        </w:tc>
        <w:tc>
          <w:tcPr>
            <w:tcW w:w="1148" w:type="dxa"/>
            <w:vAlign w:val="bottom"/>
          </w:tcPr>
          <w:p w14:paraId="0CF9B104">
            <w:pPr>
              <w:widowControl/>
              <w:jc w:val="right"/>
              <w:rPr>
                <w:rFonts w:hint="eastAsia" w:ascii="宋体" w:hAnsi="宋体" w:cs="宋体"/>
                <w:kern w:val="0"/>
                <w:szCs w:val="21"/>
              </w:rPr>
            </w:pPr>
          </w:p>
        </w:tc>
      </w:tr>
      <w:tr w14:paraId="2FC5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7CD2AA7A">
            <w:pPr>
              <w:widowControl/>
              <w:jc w:val="center"/>
              <w:rPr>
                <w:rFonts w:hint="eastAsia" w:ascii="宋体" w:hAnsi="宋体" w:cs="宋体"/>
                <w:kern w:val="0"/>
                <w:szCs w:val="21"/>
              </w:rPr>
            </w:pPr>
            <w:r>
              <w:rPr>
                <w:rFonts w:hint="eastAsia" w:ascii="宋体" w:hAnsi="宋体" w:cs="宋体"/>
                <w:kern w:val="0"/>
                <w:szCs w:val="21"/>
              </w:rPr>
              <w:t>17</w:t>
            </w:r>
          </w:p>
        </w:tc>
        <w:tc>
          <w:tcPr>
            <w:tcW w:w="1847" w:type="dxa"/>
            <w:vAlign w:val="bottom"/>
          </w:tcPr>
          <w:p w14:paraId="38E30C2C">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传输瓶</w:t>
            </w:r>
          </w:p>
        </w:tc>
        <w:tc>
          <w:tcPr>
            <w:tcW w:w="2730" w:type="dxa"/>
            <w:vAlign w:val="bottom"/>
          </w:tcPr>
          <w:p w14:paraId="7956C594">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ST160毛刷</w:t>
            </w:r>
          </w:p>
        </w:tc>
        <w:tc>
          <w:tcPr>
            <w:tcW w:w="720" w:type="dxa"/>
            <w:vAlign w:val="bottom"/>
          </w:tcPr>
          <w:p w14:paraId="10E6B78E">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个</w:t>
            </w:r>
          </w:p>
        </w:tc>
        <w:tc>
          <w:tcPr>
            <w:tcW w:w="1170" w:type="dxa"/>
            <w:vAlign w:val="bottom"/>
          </w:tcPr>
          <w:p w14:paraId="7E1C6E91">
            <w:pPr>
              <w:widowControl/>
              <w:jc w:val="left"/>
              <w:rPr>
                <w:rFonts w:hint="eastAsia" w:ascii="宋体" w:hAnsi="宋体" w:cs="宋体"/>
                <w:kern w:val="0"/>
                <w:szCs w:val="21"/>
              </w:rPr>
            </w:pPr>
          </w:p>
        </w:tc>
        <w:tc>
          <w:tcPr>
            <w:tcW w:w="1148" w:type="dxa"/>
            <w:vAlign w:val="bottom"/>
          </w:tcPr>
          <w:p w14:paraId="23CAA26B">
            <w:pPr>
              <w:widowControl/>
              <w:jc w:val="left"/>
              <w:rPr>
                <w:rFonts w:hint="eastAsia" w:ascii="宋体" w:hAnsi="宋体" w:cs="宋体"/>
                <w:kern w:val="0"/>
                <w:szCs w:val="21"/>
              </w:rPr>
            </w:pPr>
            <w:r>
              <w:rPr>
                <w:rFonts w:hint="eastAsia" w:ascii="宋体" w:hAnsi="宋体" w:cs="宋体"/>
                <w:color w:val="000000"/>
                <w:kern w:val="0"/>
                <w:sz w:val="20"/>
                <w:szCs w:val="20"/>
              </w:rPr>
              <w:t>含填充物</w:t>
            </w:r>
          </w:p>
        </w:tc>
      </w:tr>
      <w:tr w14:paraId="6B10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4E5E7560">
            <w:pPr>
              <w:widowControl/>
              <w:jc w:val="center"/>
              <w:rPr>
                <w:rFonts w:hint="eastAsia" w:ascii="宋体" w:hAnsi="宋体" w:cs="宋体"/>
                <w:kern w:val="0"/>
                <w:szCs w:val="21"/>
              </w:rPr>
            </w:pPr>
            <w:r>
              <w:rPr>
                <w:rFonts w:hint="eastAsia" w:ascii="宋体" w:hAnsi="宋体" w:cs="宋体"/>
                <w:kern w:val="0"/>
                <w:szCs w:val="21"/>
              </w:rPr>
              <w:t>18</w:t>
            </w:r>
          </w:p>
        </w:tc>
        <w:tc>
          <w:tcPr>
            <w:tcW w:w="1847" w:type="dxa"/>
            <w:vAlign w:val="center"/>
          </w:tcPr>
          <w:p w14:paraId="18C9D4A5">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传输瓶旋盖+座</w:t>
            </w:r>
          </w:p>
        </w:tc>
        <w:tc>
          <w:tcPr>
            <w:tcW w:w="2730" w:type="dxa"/>
            <w:vAlign w:val="center"/>
          </w:tcPr>
          <w:p w14:paraId="11EF7F95">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ST160</w:t>
            </w:r>
          </w:p>
        </w:tc>
        <w:tc>
          <w:tcPr>
            <w:tcW w:w="720" w:type="dxa"/>
            <w:vAlign w:val="center"/>
          </w:tcPr>
          <w:p w14:paraId="2BFE2F1A">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套</w:t>
            </w:r>
          </w:p>
        </w:tc>
        <w:tc>
          <w:tcPr>
            <w:tcW w:w="1170" w:type="dxa"/>
            <w:vAlign w:val="bottom"/>
          </w:tcPr>
          <w:p w14:paraId="5161C638">
            <w:pPr>
              <w:widowControl/>
              <w:jc w:val="right"/>
              <w:rPr>
                <w:rFonts w:hint="eastAsia" w:ascii="宋体" w:hAnsi="宋体" w:cs="宋体"/>
                <w:kern w:val="0"/>
                <w:szCs w:val="21"/>
              </w:rPr>
            </w:pPr>
          </w:p>
        </w:tc>
        <w:tc>
          <w:tcPr>
            <w:tcW w:w="1148" w:type="dxa"/>
            <w:vAlign w:val="bottom"/>
          </w:tcPr>
          <w:p w14:paraId="2EFE4104">
            <w:pPr>
              <w:widowControl/>
              <w:jc w:val="right"/>
              <w:rPr>
                <w:rFonts w:hint="eastAsia" w:ascii="宋体" w:hAnsi="宋体" w:cs="宋体"/>
                <w:kern w:val="0"/>
                <w:szCs w:val="21"/>
              </w:rPr>
            </w:pPr>
          </w:p>
        </w:tc>
      </w:tr>
      <w:tr w14:paraId="2A11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37" w:type="dxa"/>
            <w:vAlign w:val="bottom"/>
          </w:tcPr>
          <w:p w14:paraId="048BEE62">
            <w:pPr>
              <w:widowControl/>
              <w:jc w:val="center"/>
              <w:rPr>
                <w:rFonts w:hint="eastAsia" w:ascii="宋体" w:hAnsi="宋体" w:cs="宋体"/>
                <w:kern w:val="0"/>
                <w:szCs w:val="21"/>
              </w:rPr>
            </w:pPr>
            <w:r>
              <w:rPr>
                <w:rFonts w:hint="eastAsia" w:ascii="宋体" w:hAnsi="宋体" w:cs="宋体"/>
                <w:kern w:val="0"/>
                <w:szCs w:val="21"/>
              </w:rPr>
              <w:t>19</w:t>
            </w:r>
          </w:p>
        </w:tc>
        <w:tc>
          <w:tcPr>
            <w:tcW w:w="1847" w:type="dxa"/>
            <w:vAlign w:val="center"/>
          </w:tcPr>
          <w:p w14:paraId="0744E8F7">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接瓶筐</w:t>
            </w:r>
          </w:p>
        </w:tc>
        <w:tc>
          <w:tcPr>
            <w:tcW w:w="2730" w:type="dxa"/>
            <w:vAlign w:val="center"/>
          </w:tcPr>
          <w:p w14:paraId="79AA0A84">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ST160B</w:t>
            </w:r>
          </w:p>
        </w:tc>
        <w:tc>
          <w:tcPr>
            <w:tcW w:w="720" w:type="dxa"/>
            <w:vAlign w:val="center"/>
          </w:tcPr>
          <w:p w14:paraId="0B627267">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个</w:t>
            </w:r>
          </w:p>
        </w:tc>
        <w:tc>
          <w:tcPr>
            <w:tcW w:w="1170" w:type="dxa"/>
            <w:vAlign w:val="bottom"/>
          </w:tcPr>
          <w:p w14:paraId="5ACB840D">
            <w:pPr>
              <w:widowControl/>
              <w:jc w:val="right"/>
              <w:rPr>
                <w:rFonts w:hint="eastAsia" w:ascii="宋体" w:hAnsi="宋体" w:cs="宋体"/>
                <w:kern w:val="0"/>
                <w:szCs w:val="21"/>
              </w:rPr>
            </w:pPr>
          </w:p>
        </w:tc>
        <w:tc>
          <w:tcPr>
            <w:tcW w:w="1148" w:type="dxa"/>
            <w:vAlign w:val="bottom"/>
          </w:tcPr>
          <w:p w14:paraId="4C95CE20">
            <w:pPr>
              <w:widowControl/>
              <w:jc w:val="right"/>
              <w:rPr>
                <w:rFonts w:hint="eastAsia" w:ascii="宋体" w:hAnsi="宋体" w:cs="宋体"/>
                <w:kern w:val="0"/>
                <w:szCs w:val="21"/>
              </w:rPr>
            </w:pPr>
          </w:p>
        </w:tc>
      </w:tr>
      <w:tr w14:paraId="1511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79CBEC25">
            <w:pPr>
              <w:widowControl/>
              <w:jc w:val="center"/>
              <w:rPr>
                <w:rFonts w:hint="eastAsia" w:ascii="宋体" w:hAnsi="宋体" w:cs="宋体"/>
                <w:kern w:val="0"/>
                <w:szCs w:val="21"/>
              </w:rPr>
            </w:pPr>
            <w:r>
              <w:rPr>
                <w:rFonts w:hint="eastAsia" w:ascii="宋体" w:hAnsi="宋体" w:cs="宋体"/>
                <w:kern w:val="0"/>
                <w:szCs w:val="21"/>
              </w:rPr>
              <w:t>20</w:t>
            </w:r>
          </w:p>
        </w:tc>
        <w:tc>
          <w:tcPr>
            <w:tcW w:w="1847" w:type="dxa"/>
            <w:vAlign w:val="bottom"/>
          </w:tcPr>
          <w:p w14:paraId="1F2F331E">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主控板（C型）</w:t>
            </w:r>
          </w:p>
        </w:tc>
        <w:tc>
          <w:tcPr>
            <w:tcW w:w="2730" w:type="dxa"/>
            <w:vAlign w:val="bottom"/>
          </w:tcPr>
          <w:p w14:paraId="70C8BA1F">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TC160C-GZK-04(503750)</w:t>
            </w:r>
          </w:p>
        </w:tc>
        <w:tc>
          <w:tcPr>
            <w:tcW w:w="720" w:type="dxa"/>
            <w:vAlign w:val="bottom"/>
          </w:tcPr>
          <w:p w14:paraId="5F992841">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块</w:t>
            </w:r>
          </w:p>
        </w:tc>
        <w:tc>
          <w:tcPr>
            <w:tcW w:w="1170" w:type="dxa"/>
            <w:vAlign w:val="bottom"/>
          </w:tcPr>
          <w:p w14:paraId="11AA1C29">
            <w:pPr>
              <w:widowControl/>
              <w:jc w:val="right"/>
              <w:rPr>
                <w:rFonts w:hint="eastAsia" w:ascii="宋体" w:hAnsi="宋体" w:cs="宋体"/>
                <w:kern w:val="0"/>
                <w:szCs w:val="21"/>
              </w:rPr>
            </w:pPr>
          </w:p>
        </w:tc>
        <w:tc>
          <w:tcPr>
            <w:tcW w:w="1148" w:type="dxa"/>
            <w:vAlign w:val="bottom"/>
          </w:tcPr>
          <w:p w14:paraId="4606FC81">
            <w:pPr>
              <w:widowControl/>
              <w:jc w:val="right"/>
              <w:rPr>
                <w:rFonts w:hint="eastAsia" w:ascii="宋体" w:hAnsi="宋体" w:cs="宋体"/>
                <w:kern w:val="0"/>
                <w:szCs w:val="21"/>
              </w:rPr>
            </w:pPr>
          </w:p>
        </w:tc>
      </w:tr>
      <w:tr w14:paraId="7352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6290AFF1">
            <w:pPr>
              <w:widowControl/>
              <w:jc w:val="center"/>
              <w:rPr>
                <w:rFonts w:hint="eastAsia" w:ascii="宋体" w:hAnsi="宋体" w:cs="宋体"/>
                <w:kern w:val="0"/>
                <w:szCs w:val="21"/>
              </w:rPr>
            </w:pPr>
            <w:r>
              <w:rPr>
                <w:rFonts w:hint="eastAsia" w:ascii="宋体" w:hAnsi="宋体" w:cs="宋体"/>
                <w:kern w:val="0"/>
                <w:szCs w:val="21"/>
              </w:rPr>
              <w:t>21</w:t>
            </w:r>
          </w:p>
        </w:tc>
        <w:tc>
          <w:tcPr>
            <w:tcW w:w="1847" w:type="dxa"/>
            <w:vAlign w:val="bottom"/>
          </w:tcPr>
          <w:p w14:paraId="63BAA42A">
            <w:pPr>
              <w:widowControl/>
              <w:jc w:val="center"/>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换向器控制板/</w:t>
            </w:r>
          </w:p>
          <w:p w14:paraId="0A38C384">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三向阀</w:t>
            </w:r>
          </w:p>
        </w:tc>
        <w:tc>
          <w:tcPr>
            <w:tcW w:w="2730" w:type="dxa"/>
            <w:vAlign w:val="center"/>
          </w:tcPr>
          <w:p w14:paraId="3EB153C7">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512277-（C型）</w:t>
            </w:r>
          </w:p>
        </w:tc>
        <w:tc>
          <w:tcPr>
            <w:tcW w:w="720" w:type="dxa"/>
            <w:vAlign w:val="bottom"/>
          </w:tcPr>
          <w:p w14:paraId="33E7D54E">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块</w:t>
            </w:r>
          </w:p>
        </w:tc>
        <w:tc>
          <w:tcPr>
            <w:tcW w:w="1170" w:type="dxa"/>
            <w:vAlign w:val="bottom"/>
          </w:tcPr>
          <w:p w14:paraId="5FEEED45">
            <w:pPr>
              <w:widowControl/>
              <w:jc w:val="right"/>
              <w:rPr>
                <w:rFonts w:hint="eastAsia" w:ascii="宋体" w:hAnsi="宋体" w:cs="宋体"/>
                <w:kern w:val="0"/>
                <w:szCs w:val="21"/>
              </w:rPr>
            </w:pPr>
          </w:p>
        </w:tc>
        <w:tc>
          <w:tcPr>
            <w:tcW w:w="1148" w:type="dxa"/>
            <w:vAlign w:val="bottom"/>
          </w:tcPr>
          <w:p w14:paraId="6C116B65">
            <w:pPr>
              <w:widowControl/>
              <w:jc w:val="right"/>
              <w:rPr>
                <w:rFonts w:hint="eastAsia" w:ascii="宋体" w:hAnsi="宋体" w:cs="宋体"/>
                <w:kern w:val="0"/>
                <w:szCs w:val="21"/>
              </w:rPr>
            </w:pPr>
          </w:p>
        </w:tc>
      </w:tr>
      <w:tr w14:paraId="54F9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37" w:type="dxa"/>
            <w:vAlign w:val="bottom"/>
          </w:tcPr>
          <w:p w14:paraId="2C02C13C">
            <w:pPr>
              <w:widowControl/>
              <w:jc w:val="center"/>
              <w:rPr>
                <w:rFonts w:hint="eastAsia" w:ascii="宋体" w:hAnsi="宋体" w:cs="宋体"/>
                <w:kern w:val="0"/>
                <w:szCs w:val="21"/>
              </w:rPr>
            </w:pPr>
            <w:r>
              <w:rPr>
                <w:rFonts w:hint="eastAsia" w:ascii="宋体" w:hAnsi="宋体" w:cs="宋体"/>
                <w:kern w:val="0"/>
                <w:szCs w:val="21"/>
              </w:rPr>
              <w:t>22</w:t>
            </w:r>
          </w:p>
        </w:tc>
        <w:tc>
          <w:tcPr>
            <w:tcW w:w="1847" w:type="dxa"/>
            <w:vAlign w:val="bottom"/>
          </w:tcPr>
          <w:p w14:paraId="00BBD7B8">
            <w:pPr>
              <w:widowControl/>
              <w:jc w:val="center"/>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CAN总线控制卡</w:t>
            </w:r>
          </w:p>
          <w:p w14:paraId="414F54CF">
            <w:pPr>
              <w:widowControl/>
              <w:jc w:val="center"/>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（智能）</w:t>
            </w:r>
          </w:p>
        </w:tc>
        <w:tc>
          <w:tcPr>
            <w:tcW w:w="2730" w:type="dxa"/>
            <w:vAlign w:val="center"/>
          </w:tcPr>
          <w:p w14:paraId="1B754E10">
            <w:pPr>
              <w:widowControl/>
              <w:jc w:val="center"/>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TC-CAN-02</w:t>
            </w:r>
          </w:p>
        </w:tc>
        <w:tc>
          <w:tcPr>
            <w:tcW w:w="720" w:type="dxa"/>
            <w:vAlign w:val="bottom"/>
          </w:tcPr>
          <w:p w14:paraId="7E4077FA">
            <w:pPr>
              <w:widowControl/>
              <w:jc w:val="center"/>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块</w:t>
            </w:r>
          </w:p>
        </w:tc>
        <w:tc>
          <w:tcPr>
            <w:tcW w:w="1170" w:type="dxa"/>
            <w:vAlign w:val="bottom"/>
          </w:tcPr>
          <w:p w14:paraId="0A47AC8E">
            <w:pPr>
              <w:widowControl/>
              <w:jc w:val="right"/>
              <w:rPr>
                <w:rFonts w:hint="eastAsia" w:ascii="宋体" w:hAnsi="宋体" w:cs="宋体"/>
                <w:kern w:val="0"/>
                <w:szCs w:val="21"/>
              </w:rPr>
            </w:pPr>
          </w:p>
        </w:tc>
        <w:tc>
          <w:tcPr>
            <w:tcW w:w="1148" w:type="dxa"/>
            <w:vAlign w:val="bottom"/>
          </w:tcPr>
          <w:p w14:paraId="7AB38B70">
            <w:pPr>
              <w:widowControl/>
              <w:jc w:val="right"/>
              <w:rPr>
                <w:rFonts w:hint="eastAsia" w:ascii="宋体" w:hAnsi="宋体" w:cs="宋体"/>
                <w:kern w:val="0"/>
                <w:szCs w:val="21"/>
              </w:rPr>
            </w:pPr>
          </w:p>
        </w:tc>
      </w:tr>
      <w:tr w14:paraId="400D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37" w:type="dxa"/>
            <w:vAlign w:val="bottom"/>
          </w:tcPr>
          <w:p w14:paraId="7B645AD8">
            <w:pPr>
              <w:widowControl/>
              <w:jc w:val="center"/>
              <w:rPr>
                <w:rFonts w:hint="eastAsia" w:ascii="宋体" w:hAnsi="宋体" w:cs="宋体"/>
                <w:kern w:val="0"/>
                <w:szCs w:val="21"/>
              </w:rPr>
            </w:pPr>
            <w:r>
              <w:rPr>
                <w:rFonts w:hint="eastAsia" w:ascii="宋体" w:hAnsi="宋体" w:cs="宋体"/>
                <w:kern w:val="0"/>
                <w:szCs w:val="21"/>
              </w:rPr>
              <w:t>23</w:t>
            </w:r>
          </w:p>
        </w:tc>
        <w:tc>
          <w:tcPr>
            <w:tcW w:w="1847" w:type="dxa"/>
            <w:vAlign w:val="bottom"/>
          </w:tcPr>
          <w:p w14:paraId="53FE05CE">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系统监控板</w:t>
            </w:r>
          </w:p>
        </w:tc>
        <w:tc>
          <w:tcPr>
            <w:tcW w:w="2730" w:type="dxa"/>
            <w:vAlign w:val="bottom"/>
          </w:tcPr>
          <w:p w14:paraId="53319B0F">
            <w:pPr>
              <w:widowControl/>
              <w:jc w:val="center"/>
              <w:textAlignment w:val="bottom"/>
              <w:rPr>
                <w:kern w:val="0"/>
                <w:szCs w:val="21"/>
              </w:rPr>
            </w:pPr>
            <w:r>
              <w:rPr>
                <w:rFonts w:hint="eastAsia" w:ascii="宋体" w:hAnsi="宋体" w:cs="宋体"/>
                <w:color w:val="000000"/>
                <w:kern w:val="0"/>
                <w:sz w:val="20"/>
                <w:szCs w:val="20"/>
              </w:rPr>
              <w:t>TC-JK-01（245359）</w:t>
            </w:r>
          </w:p>
        </w:tc>
        <w:tc>
          <w:tcPr>
            <w:tcW w:w="720" w:type="dxa"/>
            <w:vAlign w:val="bottom"/>
          </w:tcPr>
          <w:p w14:paraId="31166584">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块</w:t>
            </w:r>
          </w:p>
        </w:tc>
        <w:tc>
          <w:tcPr>
            <w:tcW w:w="1170" w:type="dxa"/>
            <w:vAlign w:val="bottom"/>
          </w:tcPr>
          <w:p w14:paraId="43415557">
            <w:pPr>
              <w:widowControl/>
              <w:jc w:val="right"/>
              <w:rPr>
                <w:rFonts w:hint="eastAsia" w:ascii="宋体" w:hAnsi="宋体" w:cs="宋体"/>
                <w:kern w:val="0"/>
                <w:szCs w:val="21"/>
              </w:rPr>
            </w:pPr>
          </w:p>
        </w:tc>
        <w:tc>
          <w:tcPr>
            <w:tcW w:w="1148" w:type="dxa"/>
            <w:vAlign w:val="bottom"/>
          </w:tcPr>
          <w:p w14:paraId="3C73C305">
            <w:pPr>
              <w:widowControl/>
              <w:jc w:val="right"/>
              <w:rPr>
                <w:rFonts w:hint="eastAsia" w:ascii="宋体" w:hAnsi="宋体" w:cs="宋体"/>
                <w:kern w:val="0"/>
                <w:szCs w:val="21"/>
              </w:rPr>
            </w:pPr>
          </w:p>
        </w:tc>
      </w:tr>
      <w:tr w14:paraId="6B5C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60961875">
            <w:pPr>
              <w:widowControl/>
              <w:jc w:val="center"/>
              <w:rPr>
                <w:rFonts w:hint="eastAsia" w:ascii="宋体" w:hAnsi="宋体" w:cs="宋体"/>
                <w:kern w:val="0"/>
                <w:szCs w:val="21"/>
              </w:rPr>
            </w:pPr>
            <w:r>
              <w:rPr>
                <w:rFonts w:hint="eastAsia" w:ascii="宋体" w:hAnsi="宋体" w:cs="宋体"/>
                <w:kern w:val="0"/>
                <w:szCs w:val="21"/>
              </w:rPr>
              <w:t>24</w:t>
            </w:r>
          </w:p>
        </w:tc>
        <w:tc>
          <w:tcPr>
            <w:tcW w:w="1847" w:type="dxa"/>
            <w:vAlign w:val="bottom"/>
          </w:tcPr>
          <w:p w14:paraId="79352DF9">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电机综合保护器</w:t>
            </w:r>
          </w:p>
        </w:tc>
        <w:tc>
          <w:tcPr>
            <w:tcW w:w="2730" w:type="dxa"/>
            <w:vAlign w:val="bottom"/>
          </w:tcPr>
          <w:p w14:paraId="083191C3">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WPJ1-25/LG38-25A</w:t>
            </w:r>
          </w:p>
        </w:tc>
        <w:tc>
          <w:tcPr>
            <w:tcW w:w="720" w:type="dxa"/>
            <w:vAlign w:val="bottom"/>
          </w:tcPr>
          <w:p w14:paraId="70B19352">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台</w:t>
            </w:r>
          </w:p>
        </w:tc>
        <w:tc>
          <w:tcPr>
            <w:tcW w:w="1170" w:type="dxa"/>
            <w:vAlign w:val="bottom"/>
          </w:tcPr>
          <w:p w14:paraId="676D9471">
            <w:pPr>
              <w:widowControl/>
              <w:jc w:val="left"/>
              <w:rPr>
                <w:rFonts w:hint="eastAsia" w:ascii="宋体" w:hAnsi="宋体" w:cs="宋体"/>
                <w:kern w:val="0"/>
                <w:szCs w:val="21"/>
              </w:rPr>
            </w:pPr>
          </w:p>
        </w:tc>
        <w:tc>
          <w:tcPr>
            <w:tcW w:w="1148" w:type="dxa"/>
            <w:vAlign w:val="bottom"/>
          </w:tcPr>
          <w:p w14:paraId="71E4A35E">
            <w:pPr>
              <w:widowControl/>
              <w:jc w:val="left"/>
              <w:rPr>
                <w:rFonts w:hint="eastAsia" w:ascii="宋体" w:hAnsi="宋体" w:cs="宋体"/>
                <w:kern w:val="0"/>
                <w:szCs w:val="21"/>
              </w:rPr>
            </w:pPr>
          </w:p>
        </w:tc>
      </w:tr>
      <w:tr w14:paraId="4858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37" w:type="dxa"/>
            <w:vAlign w:val="bottom"/>
          </w:tcPr>
          <w:p w14:paraId="4AEB973D">
            <w:pPr>
              <w:widowControl/>
              <w:jc w:val="center"/>
              <w:rPr>
                <w:rFonts w:hint="eastAsia" w:ascii="宋体" w:hAnsi="宋体" w:cs="宋体"/>
                <w:kern w:val="0"/>
                <w:szCs w:val="21"/>
              </w:rPr>
            </w:pPr>
            <w:r>
              <w:rPr>
                <w:rFonts w:hint="eastAsia" w:ascii="宋体" w:hAnsi="宋体" w:cs="宋体"/>
                <w:kern w:val="0"/>
                <w:szCs w:val="21"/>
              </w:rPr>
              <w:t>25</w:t>
            </w:r>
          </w:p>
        </w:tc>
        <w:tc>
          <w:tcPr>
            <w:tcW w:w="1847" w:type="dxa"/>
            <w:vAlign w:val="bottom"/>
          </w:tcPr>
          <w:p w14:paraId="4B15D8B3">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液晶屏</w:t>
            </w:r>
          </w:p>
        </w:tc>
        <w:tc>
          <w:tcPr>
            <w:tcW w:w="2730" w:type="dxa"/>
            <w:vAlign w:val="bottom"/>
          </w:tcPr>
          <w:p w14:paraId="20272731">
            <w:pPr>
              <w:widowControl/>
              <w:jc w:val="center"/>
              <w:textAlignment w:val="bottom"/>
              <w:rPr>
                <w:kern w:val="0"/>
                <w:szCs w:val="21"/>
              </w:rPr>
            </w:pPr>
            <w:r>
              <w:rPr>
                <w:rFonts w:hint="eastAsia" w:ascii="宋体" w:hAnsi="宋体" w:cs="宋体"/>
                <w:color w:val="000000"/>
                <w:kern w:val="0"/>
                <w:sz w:val="20"/>
                <w:szCs w:val="20"/>
              </w:rPr>
              <w:t>OCM320240-1</w:t>
            </w:r>
          </w:p>
        </w:tc>
        <w:tc>
          <w:tcPr>
            <w:tcW w:w="720" w:type="dxa"/>
            <w:vAlign w:val="bottom"/>
          </w:tcPr>
          <w:p w14:paraId="19174650">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块</w:t>
            </w:r>
          </w:p>
        </w:tc>
        <w:tc>
          <w:tcPr>
            <w:tcW w:w="1170" w:type="dxa"/>
            <w:vAlign w:val="bottom"/>
          </w:tcPr>
          <w:p w14:paraId="2CF137CA">
            <w:pPr>
              <w:widowControl/>
              <w:jc w:val="right"/>
              <w:rPr>
                <w:rFonts w:hint="eastAsia" w:ascii="宋体" w:hAnsi="宋体" w:cs="宋体"/>
                <w:kern w:val="0"/>
                <w:szCs w:val="21"/>
              </w:rPr>
            </w:pPr>
          </w:p>
        </w:tc>
        <w:tc>
          <w:tcPr>
            <w:tcW w:w="1148" w:type="dxa"/>
            <w:vAlign w:val="bottom"/>
          </w:tcPr>
          <w:p w14:paraId="3CF61A39">
            <w:pPr>
              <w:widowControl/>
              <w:jc w:val="right"/>
              <w:rPr>
                <w:rFonts w:hint="eastAsia" w:ascii="宋体" w:hAnsi="宋体" w:cs="宋体"/>
                <w:kern w:val="0"/>
                <w:szCs w:val="21"/>
              </w:rPr>
            </w:pPr>
          </w:p>
        </w:tc>
      </w:tr>
      <w:tr w14:paraId="6FC2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37" w:type="dxa"/>
            <w:vAlign w:val="bottom"/>
          </w:tcPr>
          <w:p w14:paraId="11F238A2">
            <w:pPr>
              <w:widowControl/>
              <w:jc w:val="center"/>
              <w:rPr>
                <w:rFonts w:hint="eastAsia" w:ascii="宋体" w:hAnsi="宋体" w:cs="宋体"/>
                <w:kern w:val="0"/>
                <w:szCs w:val="21"/>
              </w:rPr>
            </w:pPr>
            <w:r>
              <w:rPr>
                <w:rFonts w:hint="eastAsia" w:ascii="宋体" w:hAnsi="宋体" w:cs="宋体"/>
                <w:kern w:val="0"/>
                <w:szCs w:val="21"/>
              </w:rPr>
              <w:t>26</w:t>
            </w:r>
          </w:p>
        </w:tc>
        <w:tc>
          <w:tcPr>
            <w:tcW w:w="1847" w:type="dxa"/>
            <w:vAlign w:val="center"/>
          </w:tcPr>
          <w:p w14:paraId="147346B7">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键盘</w:t>
            </w:r>
          </w:p>
        </w:tc>
        <w:tc>
          <w:tcPr>
            <w:tcW w:w="2730" w:type="dxa"/>
            <w:vAlign w:val="center"/>
          </w:tcPr>
          <w:p w14:paraId="256CA63C">
            <w:pPr>
              <w:widowControl/>
              <w:jc w:val="center"/>
              <w:textAlignment w:val="center"/>
              <w:rPr>
                <w:kern w:val="0"/>
                <w:szCs w:val="21"/>
              </w:rPr>
            </w:pPr>
            <w:r>
              <w:rPr>
                <w:rFonts w:hint="eastAsia" w:ascii="宋体" w:hAnsi="宋体" w:cs="宋体"/>
                <w:color w:val="000000"/>
                <w:kern w:val="0"/>
                <w:sz w:val="20"/>
                <w:szCs w:val="20"/>
              </w:rPr>
              <w:t>C型站 D706081</w:t>
            </w:r>
          </w:p>
        </w:tc>
        <w:tc>
          <w:tcPr>
            <w:tcW w:w="720" w:type="dxa"/>
            <w:vAlign w:val="bottom"/>
          </w:tcPr>
          <w:p w14:paraId="543217C6">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块</w:t>
            </w:r>
          </w:p>
        </w:tc>
        <w:tc>
          <w:tcPr>
            <w:tcW w:w="1170" w:type="dxa"/>
            <w:vAlign w:val="bottom"/>
          </w:tcPr>
          <w:p w14:paraId="20C6E7D0">
            <w:pPr>
              <w:widowControl/>
              <w:jc w:val="right"/>
              <w:rPr>
                <w:kern w:val="0"/>
                <w:szCs w:val="21"/>
              </w:rPr>
            </w:pPr>
          </w:p>
        </w:tc>
        <w:tc>
          <w:tcPr>
            <w:tcW w:w="1148" w:type="dxa"/>
            <w:vAlign w:val="bottom"/>
          </w:tcPr>
          <w:p w14:paraId="09B7EB16">
            <w:pPr>
              <w:widowControl/>
              <w:jc w:val="right"/>
              <w:rPr>
                <w:kern w:val="0"/>
                <w:szCs w:val="21"/>
              </w:rPr>
            </w:pPr>
          </w:p>
        </w:tc>
      </w:tr>
      <w:tr w14:paraId="1967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37" w:type="dxa"/>
            <w:vAlign w:val="bottom"/>
          </w:tcPr>
          <w:p w14:paraId="0E0DFA83">
            <w:pPr>
              <w:widowControl/>
              <w:jc w:val="center"/>
              <w:rPr>
                <w:rFonts w:hint="eastAsia" w:ascii="宋体" w:hAnsi="宋体" w:cs="宋体"/>
                <w:kern w:val="0"/>
                <w:szCs w:val="21"/>
              </w:rPr>
            </w:pPr>
            <w:r>
              <w:rPr>
                <w:rFonts w:hint="eastAsia" w:ascii="宋体" w:hAnsi="宋体" w:cs="宋体"/>
                <w:kern w:val="0"/>
                <w:szCs w:val="21"/>
              </w:rPr>
              <w:t>27</w:t>
            </w:r>
          </w:p>
        </w:tc>
        <w:tc>
          <w:tcPr>
            <w:tcW w:w="1847" w:type="dxa"/>
            <w:vAlign w:val="bottom"/>
          </w:tcPr>
          <w:p w14:paraId="4950275D">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CAN集线器（直流）</w:t>
            </w:r>
          </w:p>
        </w:tc>
        <w:tc>
          <w:tcPr>
            <w:tcW w:w="2730" w:type="dxa"/>
            <w:vAlign w:val="bottom"/>
          </w:tcPr>
          <w:p w14:paraId="23030855">
            <w:pPr>
              <w:widowControl/>
              <w:jc w:val="center"/>
              <w:textAlignment w:val="bottom"/>
              <w:rPr>
                <w:kern w:val="0"/>
                <w:szCs w:val="21"/>
              </w:rPr>
            </w:pPr>
            <w:r>
              <w:rPr>
                <w:rFonts w:hint="eastAsia" w:ascii="宋体" w:hAnsi="宋体" w:cs="宋体"/>
                <w:color w:val="000000"/>
                <w:kern w:val="0"/>
                <w:sz w:val="20"/>
                <w:szCs w:val="20"/>
              </w:rPr>
              <w:t>STH01（446747）</w:t>
            </w:r>
          </w:p>
        </w:tc>
        <w:tc>
          <w:tcPr>
            <w:tcW w:w="720" w:type="dxa"/>
            <w:vAlign w:val="bottom"/>
          </w:tcPr>
          <w:p w14:paraId="46636DC9">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块</w:t>
            </w:r>
          </w:p>
        </w:tc>
        <w:tc>
          <w:tcPr>
            <w:tcW w:w="1170" w:type="dxa"/>
            <w:vAlign w:val="bottom"/>
          </w:tcPr>
          <w:p w14:paraId="6F7787BE">
            <w:pPr>
              <w:widowControl/>
              <w:jc w:val="right"/>
              <w:rPr>
                <w:rFonts w:hint="eastAsia" w:ascii="宋体" w:hAnsi="宋体" w:cs="宋体"/>
                <w:kern w:val="0"/>
                <w:szCs w:val="21"/>
              </w:rPr>
            </w:pPr>
          </w:p>
        </w:tc>
        <w:tc>
          <w:tcPr>
            <w:tcW w:w="1148" w:type="dxa"/>
            <w:vAlign w:val="bottom"/>
          </w:tcPr>
          <w:p w14:paraId="579F680D">
            <w:pPr>
              <w:widowControl/>
              <w:jc w:val="right"/>
              <w:rPr>
                <w:rFonts w:hint="eastAsia" w:ascii="宋体" w:hAnsi="宋体" w:cs="宋体"/>
                <w:kern w:val="0"/>
                <w:szCs w:val="21"/>
              </w:rPr>
            </w:pPr>
          </w:p>
        </w:tc>
      </w:tr>
      <w:tr w14:paraId="21BB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37" w:type="dxa"/>
            <w:vAlign w:val="bottom"/>
          </w:tcPr>
          <w:p w14:paraId="388F8965">
            <w:pPr>
              <w:widowControl/>
              <w:jc w:val="center"/>
              <w:rPr>
                <w:rFonts w:hint="eastAsia" w:ascii="宋体" w:hAnsi="宋体" w:cs="宋体"/>
                <w:kern w:val="0"/>
                <w:szCs w:val="21"/>
              </w:rPr>
            </w:pPr>
            <w:r>
              <w:rPr>
                <w:rFonts w:hint="eastAsia" w:ascii="宋体" w:hAnsi="宋体" w:cs="宋体"/>
                <w:kern w:val="0"/>
                <w:szCs w:val="21"/>
              </w:rPr>
              <w:t>28</w:t>
            </w:r>
          </w:p>
        </w:tc>
        <w:tc>
          <w:tcPr>
            <w:tcW w:w="1847" w:type="dxa"/>
            <w:vAlign w:val="bottom"/>
          </w:tcPr>
          <w:p w14:paraId="7596BE61">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微型光电传感器线</w:t>
            </w:r>
          </w:p>
        </w:tc>
        <w:tc>
          <w:tcPr>
            <w:tcW w:w="2730" w:type="dxa"/>
            <w:vAlign w:val="bottom"/>
          </w:tcPr>
          <w:p w14:paraId="33129583">
            <w:pPr>
              <w:widowControl/>
              <w:jc w:val="center"/>
              <w:textAlignment w:val="bottom"/>
              <w:rPr>
                <w:kern w:val="0"/>
                <w:szCs w:val="21"/>
              </w:rPr>
            </w:pPr>
            <w:r>
              <w:rPr>
                <w:rFonts w:hint="eastAsia" w:ascii="宋体" w:hAnsi="宋体" w:cs="宋体"/>
                <w:color w:val="000000"/>
                <w:kern w:val="0"/>
                <w:sz w:val="20"/>
                <w:szCs w:val="20"/>
              </w:rPr>
              <w:t>KJT-FJ12-ZNK-5V(5CM)</w:t>
            </w:r>
          </w:p>
        </w:tc>
        <w:tc>
          <w:tcPr>
            <w:tcW w:w="720" w:type="dxa"/>
            <w:vAlign w:val="bottom"/>
          </w:tcPr>
          <w:p w14:paraId="6AFE893F">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条</w:t>
            </w:r>
          </w:p>
        </w:tc>
        <w:tc>
          <w:tcPr>
            <w:tcW w:w="1170" w:type="dxa"/>
            <w:vAlign w:val="bottom"/>
          </w:tcPr>
          <w:p w14:paraId="41E41ABE">
            <w:pPr>
              <w:widowControl/>
              <w:jc w:val="right"/>
              <w:rPr>
                <w:rFonts w:hint="eastAsia" w:ascii="宋体" w:hAnsi="宋体" w:cs="宋体"/>
                <w:kern w:val="0"/>
                <w:szCs w:val="21"/>
              </w:rPr>
            </w:pPr>
          </w:p>
        </w:tc>
        <w:tc>
          <w:tcPr>
            <w:tcW w:w="1148" w:type="dxa"/>
            <w:vAlign w:val="bottom"/>
          </w:tcPr>
          <w:p w14:paraId="66E2B161">
            <w:pPr>
              <w:widowControl/>
              <w:jc w:val="right"/>
              <w:rPr>
                <w:rFonts w:hint="eastAsia" w:ascii="宋体" w:hAnsi="宋体" w:cs="宋体"/>
                <w:kern w:val="0"/>
                <w:szCs w:val="21"/>
              </w:rPr>
            </w:pPr>
          </w:p>
        </w:tc>
      </w:tr>
      <w:tr w14:paraId="6E3E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3B97BBD2">
            <w:pPr>
              <w:widowControl/>
              <w:jc w:val="center"/>
              <w:rPr>
                <w:rFonts w:hint="eastAsia" w:ascii="宋体" w:hAnsi="宋体" w:cs="宋体"/>
                <w:kern w:val="0"/>
                <w:szCs w:val="21"/>
              </w:rPr>
            </w:pPr>
            <w:r>
              <w:rPr>
                <w:rFonts w:hint="eastAsia" w:ascii="宋体" w:hAnsi="宋体" w:cs="宋体"/>
                <w:kern w:val="0"/>
                <w:szCs w:val="21"/>
              </w:rPr>
              <w:t>29</w:t>
            </w:r>
          </w:p>
        </w:tc>
        <w:tc>
          <w:tcPr>
            <w:tcW w:w="1847" w:type="dxa"/>
            <w:vAlign w:val="bottom"/>
          </w:tcPr>
          <w:p w14:paraId="470D4732">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路由传感器</w:t>
            </w:r>
          </w:p>
        </w:tc>
        <w:tc>
          <w:tcPr>
            <w:tcW w:w="2730" w:type="dxa"/>
            <w:vAlign w:val="bottom"/>
          </w:tcPr>
          <w:p w14:paraId="6371362F">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ST160-ROC</w:t>
            </w:r>
          </w:p>
        </w:tc>
        <w:tc>
          <w:tcPr>
            <w:tcW w:w="720" w:type="dxa"/>
            <w:vAlign w:val="bottom"/>
          </w:tcPr>
          <w:p w14:paraId="09388DEE">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根</w:t>
            </w:r>
          </w:p>
        </w:tc>
        <w:tc>
          <w:tcPr>
            <w:tcW w:w="1170" w:type="dxa"/>
            <w:vAlign w:val="bottom"/>
          </w:tcPr>
          <w:p w14:paraId="59A9A9AB">
            <w:pPr>
              <w:widowControl/>
              <w:jc w:val="right"/>
              <w:rPr>
                <w:rFonts w:hint="eastAsia" w:ascii="宋体" w:hAnsi="宋体" w:cs="宋体"/>
                <w:kern w:val="0"/>
                <w:szCs w:val="21"/>
              </w:rPr>
            </w:pPr>
          </w:p>
        </w:tc>
        <w:tc>
          <w:tcPr>
            <w:tcW w:w="1148" w:type="dxa"/>
            <w:vAlign w:val="bottom"/>
          </w:tcPr>
          <w:p w14:paraId="5CDEE687">
            <w:pPr>
              <w:widowControl/>
              <w:jc w:val="right"/>
              <w:rPr>
                <w:rFonts w:hint="eastAsia" w:ascii="宋体" w:hAnsi="宋体" w:cs="宋体"/>
                <w:kern w:val="0"/>
                <w:szCs w:val="21"/>
              </w:rPr>
            </w:pPr>
          </w:p>
        </w:tc>
      </w:tr>
      <w:tr w14:paraId="63F1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37" w:type="dxa"/>
            <w:vAlign w:val="bottom"/>
          </w:tcPr>
          <w:p w14:paraId="74BF00FA">
            <w:pPr>
              <w:widowControl/>
              <w:jc w:val="center"/>
              <w:rPr>
                <w:rFonts w:hint="eastAsia" w:ascii="宋体" w:hAnsi="宋体" w:cs="宋体"/>
                <w:kern w:val="0"/>
                <w:szCs w:val="21"/>
              </w:rPr>
            </w:pPr>
            <w:r>
              <w:rPr>
                <w:rFonts w:hint="eastAsia" w:ascii="宋体" w:hAnsi="宋体" w:cs="宋体"/>
                <w:kern w:val="0"/>
                <w:szCs w:val="21"/>
              </w:rPr>
              <w:t>30</w:t>
            </w:r>
          </w:p>
        </w:tc>
        <w:tc>
          <w:tcPr>
            <w:tcW w:w="1847" w:type="dxa"/>
            <w:vAlign w:val="center"/>
          </w:tcPr>
          <w:p w14:paraId="5E956B08">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读卡器</w:t>
            </w:r>
          </w:p>
        </w:tc>
        <w:tc>
          <w:tcPr>
            <w:tcW w:w="2730" w:type="dxa"/>
            <w:vAlign w:val="center"/>
          </w:tcPr>
          <w:p w14:paraId="2538079F">
            <w:pPr>
              <w:widowControl/>
              <w:jc w:val="center"/>
              <w:textAlignment w:val="center"/>
              <w:rPr>
                <w:kern w:val="0"/>
                <w:szCs w:val="21"/>
              </w:rPr>
            </w:pPr>
            <w:r>
              <w:rPr>
                <w:rFonts w:hint="eastAsia" w:ascii="宋体" w:hAnsi="宋体" w:cs="宋体"/>
                <w:color w:val="000000"/>
                <w:kern w:val="0"/>
                <w:sz w:val="20"/>
                <w:szCs w:val="20"/>
              </w:rPr>
              <w:t>TEM160C-DK-01</w:t>
            </w:r>
          </w:p>
        </w:tc>
        <w:tc>
          <w:tcPr>
            <w:tcW w:w="720" w:type="dxa"/>
            <w:vAlign w:val="center"/>
          </w:tcPr>
          <w:p w14:paraId="71891FF2">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个</w:t>
            </w:r>
          </w:p>
        </w:tc>
        <w:tc>
          <w:tcPr>
            <w:tcW w:w="1170" w:type="dxa"/>
            <w:vAlign w:val="bottom"/>
          </w:tcPr>
          <w:p w14:paraId="349B882B">
            <w:pPr>
              <w:widowControl/>
              <w:jc w:val="right"/>
              <w:rPr>
                <w:rFonts w:hint="eastAsia" w:ascii="宋体" w:hAnsi="宋体" w:cs="宋体"/>
                <w:kern w:val="0"/>
                <w:szCs w:val="21"/>
              </w:rPr>
            </w:pPr>
          </w:p>
        </w:tc>
        <w:tc>
          <w:tcPr>
            <w:tcW w:w="1148" w:type="dxa"/>
            <w:vAlign w:val="bottom"/>
          </w:tcPr>
          <w:p w14:paraId="4DC399D6">
            <w:pPr>
              <w:widowControl/>
              <w:jc w:val="right"/>
              <w:rPr>
                <w:rFonts w:hint="eastAsia" w:ascii="宋体" w:hAnsi="宋体" w:cs="宋体"/>
                <w:kern w:val="0"/>
                <w:szCs w:val="21"/>
              </w:rPr>
            </w:pPr>
          </w:p>
        </w:tc>
      </w:tr>
      <w:tr w14:paraId="1775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40F31BEA">
            <w:pPr>
              <w:widowControl/>
              <w:jc w:val="center"/>
              <w:rPr>
                <w:rFonts w:hint="eastAsia" w:ascii="宋体" w:hAnsi="宋体" w:cs="宋体"/>
                <w:kern w:val="0"/>
                <w:szCs w:val="21"/>
              </w:rPr>
            </w:pPr>
            <w:r>
              <w:rPr>
                <w:rFonts w:hint="eastAsia" w:ascii="宋体" w:hAnsi="宋体" w:cs="宋体"/>
                <w:kern w:val="0"/>
                <w:szCs w:val="21"/>
              </w:rPr>
              <w:t>31</w:t>
            </w:r>
          </w:p>
        </w:tc>
        <w:tc>
          <w:tcPr>
            <w:tcW w:w="1847" w:type="dxa"/>
            <w:vAlign w:val="bottom"/>
          </w:tcPr>
          <w:p w14:paraId="4982C78F">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电机线-3961</w:t>
            </w:r>
          </w:p>
        </w:tc>
        <w:tc>
          <w:tcPr>
            <w:tcW w:w="2730" w:type="dxa"/>
            <w:vAlign w:val="bottom"/>
          </w:tcPr>
          <w:p w14:paraId="392E93D7">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D63-2460L-45</w:t>
            </w:r>
          </w:p>
        </w:tc>
        <w:tc>
          <w:tcPr>
            <w:tcW w:w="720" w:type="dxa"/>
            <w:vAlign w:val="bottom"/>
          </w:tcPr>
          <w:p w14:paraId="4AEA5F3E">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根</w:t>
            </w:r>
          </w:p>
        </w:tc>
        <w:tc>
          <w:tcPr>
            <w:tcW w:w="1170" w:type="dxa"/>
            <w:vAlign w:val="bottom"/>
          </w:tcPr>
          <w:p w14:paraId="1C54B9F2">
            <w:pPr>
              <w:widowControl/>
              <w:jc w:val="right"/>
              <w:rPr>
                <w:rFonts w:hint="eastAsia" w:ascii="宋体" w:hAnsi="宋体" w:cs="宋体"/>
                <w:kern w:val="0"/>
                <w:szCs w:val="21"/>
              </w:rPr>
            </w:pPr>
          </w:p>
        </w:tc>
        <w:tc>
          <w:tcPr>
            <w:tcW w:w="1148" w:type="dxa"/>
            <w:vAlign w:val="bottom"/>
          </w:tcPr>
          <w:p w14:paraId="796E4C62">
            <w:pPr>
              <w:widowControl/>
              <w:jc w:val="right"/>
              <w:rPr>
                <w:rFonts w:hint="eastAsia" w:ascii="宋体" w:hAnsi="宋体" w:cs="宋体"/>
                <w:kern w:val="0"/>
                <w:szCs w:val="21"/>
              </w:rPr>
            </w:pPr>
          </w:p>
        </w:tc>
      </w:tr>
      <w:tr w14:paraId="6A95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0629DAC8">
            <w:pPr>
              <w:widowControl/>
              <w:jc w:val="center"/>
              <w:rPr>
                <w:rFonts w:hint="eastAsia" w:ascii="宋体" w:hAnsi="宋体" w:cs="宋体"/>
                <w:kern w:val="0"/>
                <w:szCs w:val="21"/>
              </w:rPr>
            </w:pPr>
            <w:r>
              <w:rPr>
                <w:rFonts w:hint="eastAsia" w:ascii="宋体" w:hAnsi="宋体" w:cs="宋体"/>
                <w:kern w:val="0"/>
                <w:szCs w:val="21"/>
              </w:rPr>
              <w:t>32</w:t>
            </w:r>
          </w:p>
        </w:tc>
        <w:tc>
          <w:tcPr>
            <w:tcW w:w="1847" w:type="dxa"/>
            <w:vAlign w:val="bottom"/>
          </w:tcPr>
          <w:p w14:paraId="0EBAE002">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电机线-3961</w:t>
            </w:r>
          </w:p>
        </w:tc>
        <w:tc>
          <w:tcPr>
            <w:tcW w:w="2730" w:type="dxa"/>
            <w:vAlign w:val="bottom"/>
          </w:tcPr>
          <w:p w14:paraId="32306CCB">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D59-2430L-45</w:t>
            </w:r>
          </w:p>
        </w:tc>
        <w:tc>
          <w:tcPr>
            <w:tcW w:w="720" w:type="dxa"/>
            <w:vAlign w:val="bottom"/>
          </w:tcPr>
          <w:p w14:paraId="06CA66D7">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根</w:t>
            </w:r>
          </w:p>
        </w:tc>
        <w:tc>
          <w:tcPr>
            <w:tcW w:w="1170" w:type="dxa"/>
            <w:vAlign w:val="bottom"/>
          </w:tcPr>
          <w:p w14:paraId="1DD7F756">
            <w:pPr>
              <w:widowControl/>
              <w:jc w:val="right"/>
              <w:rPr>
                <w:rFonts w:hint="eastAsia" w:ascii="宋体" w:hAnsi="宋体" w:cs="宋体"/>
                <w:kern w:val="0"/>
                <w:szCs w:val="21"/>
              </w:rPr>
            </w:pPr>
          </w:p>
        </w:tc>
        <w:tc>
          <w:tcPr>
            <w:tcW w:w="1148" w:type="dxa"/>
            <w:vAlign w:val="bottom"/>
          </w:tcPr>
          <w:p w14:paraId="01385EAF">
            <w:pPr>
              <w:widowControl/>
              <w:jc w:val="right"/>
              <w:rPr>
                <w:rFonts w:hint="eastAsia" w:ascii="宋体" w:hAnsi="宋体" w:cs="宋体"/>
                <w:kern w:val="0"/>
                <w:szCs w:val="21"/>
              </w:rPr>
            </w:pPr>
          </w:p>
        </w:tc>
      </w:tr>
      <w:tr w14:paraId="318B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753F1D6D">
            <w:pPr>
              <w:widowControl/>
              <w:jc w:val="center"/>
              <w:rPr>
                <w:rFonts w:hint="eastAsia" w:ascii="宋体" w:hAnsi="宋体" w:cs="宋体"/>
                <w:kern w:val="0"/>
                <w:szCs w:val="21"/>
              </w:rPr>
            </w:pPr>
            <w:r>
              <w:rPr>
                <w:rFonts w:hint="eastAsia" w:ascii="宋体" w:hAnsi="宋体" w:cs="宋体"/>
                <w:kern w:val="0"/>
                <w:szCs w:val="21"/>
              </w:rPr>
              <w:t>33</w:t>
            </w:r>
          </w:p>
        </w:tc>
        <w:tc>
          <w:tcPr>
            <w:tcW w:w="1847" w:type="dxa"/>
            <w:vAlign w:val="bottom"/>
          </w:tcPr>
          <w:p w14:paraId="1158D2BD">
            <w:pPr>
              <w:widowControl/>
              <w:jc w:val="center"/>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电机线-3961</w:t>
            </w:r>
          </w:p>
        </w:tc>
        <w:tc>
          <w:tcPr>
            <w:tcW w:w="2730" w:type="dxa"/>
            <w:vAlign w:val="bottom"/>
          </w:tcPr>
          <w:p w14:paraId="1799651E">
            <w:pPr>
              <w:widowControl/>
              <w:jc w:val="center"/>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DC24V-60W-150RBM</w:t>
            </w:r>
          </w:p>
        </w:tc>
        <w:tc>
          <w:tcPr>
            <w:tcW w:w="720" w:type="dxa"/>
            <w:vAlign w:val="bottom"/>
          </w:tcPr>
          <w:p w14:paraId="72C8FC2C">
            <w:pPr>
              <w:widowControl/>
              <w:jc w:val="center"/>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根</w:t>
            </w:r>
          </w:p>
        </w:tc>
        <w:tc>
          <w:tcPr>
            <w:tcW w:w="1170" w:type="dxa"/>
            <w:vAlign w:val="bottom"/>
          </w:tcPr>
          <w:p w14:paraId="237F20BE">
            <w:pPr>
              <w:widowControl/>
              <w:jc w:val="right"/>
              <w:rPr>
                <w:rFonts w:hint="eastAsia" w:ascii="宋体" w:hAnsi="宋体" w:cs="宋体"/>
                <w:kern w:val="0"/>
                <w:szCs w:val="21"/>
              </w:rPr>
            </w:pPr>
          </w:p>
        </w:tc>
        <w:tc>
          <w:tcPr>
            <w:tcW w:w="1148" w:type="dxa"/>
            <w:vAlign w:val="bottom"/>
          </w:tcPr>
          <w:p w14:paraId="5F17DD22">
            <w:pPr>
              <w:widowControl/>
              <w:jc w:val="right"/>
              <w:rPr>
                <w:rFonts w:hint="eastAsia" w:ascii="宋体" w:hAnsi="宋体" w:cs="宋体"/>
                <w:kern w:val="0"/>
                <w:szCs w:val="21"/>
              </w:rPr>
            </w:pPr>
          </w:p>
        </w:tc>
      </w:tr>
      <w:tr w14:paraId="099D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460E711A">
            <w:pPr>
              <w:widowControl/>
              <w:jc w:val="center"/>
              <w:rPr>
                <w:rFonts w:hint="eastAsia" w:ascii="宋体" w:hAnsi="宋体" w:cs="宋体"/>
                <w:kern w:val="0"/>
                <w:szCs w:val="21"/>
              </w:rPr>
            </w:pPr>
            <w:r>
              <w:rPr>
                <w:rFonts w:hint="eastAsia" w:ascii="宋体" w:hAnsi="宋体" w:cs="宋体"/>
                <w:kern w:val="0"/>
                <w:szCs w:val="21"/>
              </w:rPr>
              <w:t>34</w:t>
            </w:r>
          </w:p>
        </w:tc>
        <w:tc>
          <w:tcPr>
            <w:tcW w:w="1847" w:type="dxa"/>
            <w:vAlign w:val="bottom"/>
          </w:tcPr>
          <w:p w14:paraId="3315C71E">
            <w:pPr>
              <w:widowControl/>
              <w:jc w:val="center"/>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电机线</w:t>
            </w:r>
          </w:p>
        </w:tc>
        <w:tc>
          <w:tcPr>
            <w:tcW w:w="2730" w:type="dxa"/>
            <w:vAlign w:val="bottom"/>
          </w:tcPr>
          <w:p w14:paraId="6584871D">
            <w:pPr>
              <w:widowControl/>
              <w:jc w:val="center"/>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DC.73Q1.0/24V-300mm</w:t>
            </w:r>
          </w:p>
        </w:tc>
        <w:tc>
          <w:tcPr>
            <w:tcW w:w="720" w:type="dxa"/>
            <w:vAlign w:val="bottom"/>
          </w:tcPr>
          <w:p w14:paraId="28404CBC">
            <w:pPr>
              <w:widowControl/>
              <w:jc w:val="center"/>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根</w:t>
            </w:r>
          </w:p>
        </w:tc>
        <w:tc>
          <w:tcPr>
            <w:tcW w:w="1170" w:type="dxa"/>
            <w:vAlign w:val="bottom"/>
          </w:tcPr>
          <w:p w14:paraId="45CCA309">
            <w:pPr>
              <w:widowControl/>
              <w:jc w:val="left"/>
              <w:rPr>
                <w:rFonts w:hint="eastAsia" w:ascii="宋体" w:hAnsi="宋体" w:cs="宋体"/>
                <w:kern w:val="0"/>
                <w:szCs w:val="21"/>
              </w:rPr>
            </w:pPr>
          </w:p>
        </w:tc>
        <w:tc>
          <w:tcPr>
            <w:tcW w:w="1148" w:type="dxa"/>
            <w:vAlign w:val="bottom"/>
          </w:tcPr>
          <w:p w14:paraId="569768D5">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直流电机</w:t>
            </w:r>
          </w:p>
        </w:tc>
      </w:tr>
      <w:tr w14:paraId="4799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004480B9">
            <w:pPr>
              <w:widowControl/>
              <w:jc w:val="center"/>
              <w:rPr>
                <w:rFonts w:hint="eastAsia" w:ascii="宋体" w:hAnsi="宋体" w:cs="宋体"/>
                <w:kern w:val="0"/>
                <w:szCs w:val="21"/>
              </w:rPr>
            </w:pPr>
            <w:r>
              <w:rPr>
                <w:rFonts w:hint="eastAsia" w:ascii="宋体" w:hAnsi="宋体" w:cs="宋体"/>
                <w:kern w:val="0"/>
                <w:szCs w:val="21"/>
              </w:rPr>
              <w:t>35</w:t>
            </w:r>
          </w:p>
        </w:tc>
        <w:tc>
          <w:tcPr>
            <w:tcW w:w="1847" w:type="dxa"/>
            <w:vAlign w:val="center"/>
          </w:tcPr>
          <w:p w14:paraId="5F0ADAB3">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编码器线</w:t>
            </w:r>
          </w:p>
        </w:tc>
        <w:tc>
          <w:tcPr>
            <w:tcW w:w="2730" w:type="dxa"/>
            <w:vAlign w:val="center"/>
          </w:tcPr>
          <w:p w14:paraId="3E74E649">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XH3806-2500BZ3/5-24V</w:t>
            </w:r>
          </w:p>
        </w:tc>
        <w:tc>
          <w:tcPr>
            <w:tcW w:w="720" w:type="dxa"/>
            <w:vAlign w:val="center"/>
          </w:tcPr>
          <w:p w14:paraId="25B35DE8">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根</w:t>
            </w:r>
          </w:p>
        </w:tc>
        <w:tc>
          <w:tcPr>
            <w:tcW w:w="1170" w:type="dxa"/>
            <w:vAlign w:val="bottom"/>
          </w:tcPr>
          <w:p w14:paraId="6D264985">
            <w:pPr>
              <w:widowControl/>
              <w:jc w:val="right"/>
              <w:rPr>
                <w:rFonts w:hint="eastAsia" w:ascii="宋体" w:hAnsi="宋体" w:cs="宋体"/>
                <w:kern w:val="0"/>
                <w:szCs w:val="21"/>
              </w:rPr>
            </w:pPr>
          </w:p>
        </w:tc>
        <w:tc>
          <w:tcPr>
            <w:tcW w:w="1148" w:type="dxa"/>
            <w:vAlign w:val="bottom"/>
          </w:tcPr>
          <w:p w14:paraId="70DF7504">
            <w:pPr>
              <w:widowControl/>
              <w:jc w:val="right"/>
              <w:rPr>
                <w:rFonts w:hint="eastAsia" w:ascii="宋体" w:hAnsi="宋体" w:cs="宋体"/>
                <w:kern w:val="0"/>
                <w:szCs w:val="21"/>
              </w:rPr>
            </w:pPr>
          </w:p>
        </w:tc>
      </w:tr>
      <w:tr w14:paraId="65B0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544D970F">
            <w:pPr>
              <w:widowControl/>
              <w:jc w:val="center"/>
              <w:rPr>
                <w:rFonts w:hint="eastAsia" w:ascii="宋体" w:hAnsi="宋体" w:cs="宋体"/>
                <w:kern w:val="0"/>
                <w:szCs w:val="21"/>
              </w:rPr>
            </w:pPr>
            <w:r>
              <w:rPr>
                <w:rFonts w:hint="eastAsia" w:ascii="宋体" w:hAnsi="宋体" w:cs="宋体"/>
                <w:kern w:val="0"/>
                <w:szCs w:val="21"/>
              </w:rPr>
              <w:t>36</w:t>
            </w:r>
          </w:p>
        </w:tc>
        <w:tc>
          <w:tcPr>
            <w:tcW w:w="1847" w:type="dxa"/>
            <w:vAlign w:val="center"/>
          </w:tcPr>
          <w:p w14:paraId="3FA8F304">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从动同步带轮</w:t>
            </w:r>
          </w:p>
        </w:tc>
        <w:tc>
          <w:tcPr>
            <w:tcW w:w="2730" w:type="dxa"/>
            <w:vAlign w:val="center"/>
          </w:tcPr>
          <w:p w14:paraId="4F7FAEC1">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30-5M-15AF</w:t>
            </w:r>
          </w:p>
        </w:tc>
        <w:tc>
          <w:tcPr>
            <w:tcW w:w="720" w:type="dxa"/>
            <w:vAlign w:val="center"/>
          </w:tcPr>
          <w:p w14:paraId="705FF4D5">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个</w:t>
            </w:r>
          </w:p>
        </w:tc>
        <w:tc>
          <w:tcPr>
            <w:tcW w:w="1170" w:type="dxa"/>
            <w:vAlign w:val="bottom"/>
          </w:tcPr>
          <w:p w14:paraId="2C407D9A">
            <w:pPr>
              <w:widowControl/>
              <w:jc w:val="right"/>
              <w:rPr>
                <w:rFonts w:hint="eastAsia" w:ascii="宋体" w:hAnsi="宋体" w:cs="宋体"/>
                <w:kern w:val="0"/>
                <w:szCs w:val="21"/>
              </w:rPr>
            </w:pPr>
          </w:p>
        </w:tc>
        <w:tc>
          <w:tcPr>
            <w:tcW w:w="1148" w:type="dxa"/>
            <w:vAlign w:val="bottom"/>
          </w:tcPr>
          <w:p w14:paraId="411F37EA">
            <w:pPr>
              <w:widowControl/>
              <w:jc w:val="right"/>
              <w:rPr>
                <w:rFonts w:hint="eastAsia" w:ascii="宋体" w:hAnsi="宋体" w:cs="宋体"/>
                <w:kern w:val="0"/>
                <w:szCs w:val="21"/>
              </w:rPr>
            </w:pPr>
          </w:p>
        </w:tc>
      </w:tr>
      <w:tr w14:paraId="2159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37" w:type="dxa"/>
            <w:vAlign w:val="bottom"/>
          </w:tcPr>
          <w:p w14:paraId="4E26AABD">
            <w:pPr>
              <w:widowControl/>
              <w:jc w:val="center"/>
              <w:rPr>
                <w:rFonts w:hint="eastAsia" w:ascii="宋体" w:hAnsi="宋体" w:cs="宋体"/>
                <w:kern w:val="0"/>
                <w:szCs w:val="21"/>
              </w:rPr>
            </w:pPr>
            <w:r>
              <w:rPr>
                <w:rFonts w:hint="eastAsia" w:ascii="宋体" w:hAnsi="宋体" w:cs="宋体"/>
                <w:kern w:val="0"/>
                <w:szCs w:val="21"/>
              </w:rPr>
              <w:t>37</w:t>
            </w:r>
          </w:p>
        </w:tc>
        <w:tc>
          <w:tcPr>
            <w:tcW w:w="1847" w:type="dxa"/>
            <w:vAlign w:val="center"/>
          </w:tcPr>
          <w:p w14:paraId="3C70E1FD">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小皮带轮</w:t>
            </w:r>
          </w:p>
        </w:tc>
        <w:tc>
          <w:tcPr>
            <w:tcW w:w="2730" w:type="dxa"/>
            <w:vAlign w:val="center"/>
          </w:tcPr>
          <w:p w14:paraId="519A6BC5">
            <w:pPr>
              <w:widowControl/>
              <w:jc w:val="center"/>
              <w:textAlignment w:val="center"/>
              <w:rPr>
                <w:kern w:val="0"/>
                <w:szCs w:val="21"/>
              </w:rPr>
            </w:pPr>
            <w:r>
              <w:rPr>
                <w:rFonts w:hint="eastAsia" w:ascii="宋体" w:hAnsi="宋体" w:cs="宋体"/>
                <w:color w:val="000000"/>
                <w:kern w:val="0"/>
                <w:sz w:val="20"/>
                <w:szCs w:val="20"/>
              </w:rPr>
              <w:t>16-5M-15AF</w:t>
            </w:r>
          </w:p>
        </w:tc>
        <w:tc>
          <w:tcPr>
            <w:tcW w:w="720" w:type="dxa"/>
            <w:vAlign w:val="center"/>
          </w:tcPr>
          <w:p w14:paraId="2C253BA2">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个</w:t>
            </w:r>
          </w:p>
        </w:tc>
        <w:tc>
          <w:tcPr>
            <w:tcW w:w="1170" w:type="dxa"/>
            <w:vAlign w:val="bottom"/>
          </w:tcPr>
          <w:p w14:paraId="2B6D923D">
            <w:pPr>
              <w:widowControl/>
              <w:jc w:val="right"/>
              <w:rPr>
                <w:rFonts w:hint="eastAsia" w:ascii="宋体" w:hAnsi="宋体" w:cs="宋体"/>
                <w:kern w:val="0"/>
                <w:szCs w:val="21"/>
              </w:rPr>
            </w:pPr>
          </w:p>
        </w:tc>
        <w:tc>
          <w:tcPr>
            <w:tcW w:w="1148" w:type="dxa"/>
            <w:vAlign w:val="bottom"/>
          </w:tcPr>
          <w:p w14:paraId="25900694">
            <w:pPr>
              <w:widowControl/>
              <w:jc w:val="right"/>
              <w:rPr>
                <w:rFonts w:hint="eastAsia" w:ascii="宋体" w:hAnsi="宋体" w:cs="宋体"/>
                <w:kern w:val="0"/>
                <w:szCs w:val="21"/>
              </w:rPr>
            </w:pPr>
          </w:p>
        </w:tc>
      </w:tr>
      <w:tr w14:paraId="1767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7" w:type="dxa"/>
            <w:vAlign w:val="bottom"/>
          </w:tcPr>
          <w:p w14:paraId="7298F8F3">
            <w:pPr>
              <w:widowControl/>
              <w:jc w:val="center"/>
              <w:rPr>
                <w:rFonts w:hint="eastAsia" w:ascii="宋体" w:hAnsi="宋体" w:cs="宋体"/>
                <w:kern w:val="0"/>
                <w:szCs w:val="21"/>
              </w:rPr>
            </w:pPr>
            <w:r>
              <w:rPr>
                <w:rFonts w:hint="eastAsia" w:ascii="宋体" w:hAnsi="宋体" w:cs="宋体"/>
                <w:kern w:val="0"/>
                <w:szCs w:val="21"/>
              </w:rPr>
              <w:t>38</w:t>
            </w:r>
          </w:p>
        </w:tc>
        <w:tc>
          <w:tcPr>
            <w:tcW w:w="1847" w:type="dxa"/>
            <w:vAlign w:val="center"/>
          </w:tcPr>
          <w:p w14:paraId="71936FBF">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小定位带轮</w:t>
            </w:r>
          </w:p>
        </w:tc>
        <w:tc>
          <w:tcPr>
            <w:tcW w:w="2730" w:type="dxa"/>
            <w:vAlign w:val="center"/>
          </w:tcPr>
          <w:p w14:paraId="4032DAC3">
            <w:pPr>
              <w:widowControl/>
              <w:jc w:val="center"/>
              <w:textAlignment w:val="center"/>
              <w:rPr>
                <w:kern w:val="0"/>
                <w:szCs w:val="21"/>
              </w:rPr>
            </w:pPr>
            <w:r>
              <w:rPr>
                <w:rFonts w:hint="eastAsia" w:ascii="宋体" w:hAnsi="宋体" w:cs="宋体"/>
                <w:color w:val="000000"/>
                <w:kern w:val="0"/>
                <w:sz w:val="20"/>
                <w:szCs w:val="20"/>
              </w:rPr>
              <w:t>22MXL025BS-17</w:t>
            </w:r>
          </w:p>
        </w:tc>
        <w:tc>
          <w:tcPr>
            <w:tcW w:w="720" w:type="dxa"/>
            <w:vAlign w:val="center"/>
          </w:tcPr>
          <w:p w14:paraId="79FF45BA">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个</w:t>
            </w:r>
          </w:p>
        </w:tc>
        <w:tc>
          <w:tcPr>
            <w:tcW w:w="1170" w:type="dxa"/>
            <w:vAlign w:val="bottom"/>
          </w:tcPr>
          <w:p w14:paraId="5122D712">
            <w:pPr>
              <w:widowControl/>
              <w:jc w:val="right"/>
              <w:rPr>
                <w:rFonts w:hint="eastAsia" w:ascii="宋体" w:hAnsi="宋体" w:cs="宋体"/>
                <w:kern w:val="0"/>
                <w:szCs w:val="21"/>
              </w:rPr>
            </w:pPr>
          </w:p>
        </w:tc>
        <w:tc>
          <w:tcPr>
            <w:tcW w:w="1148" w:type="dxa"/>
            <w:vAlign w:val="bottom"/>
          </w:tcPr>
          <w:p w14:paraId="40A1B9F6">
            <w:pPr>
              <w:widowControl/>
              <w:jc w:val="right"/>
              <w:rPr>
                <w:rFonts w:hint="eastAsia" w:ascii="宋体" w:hAnsi="宋体" w:cs="宋体"/>
                <w:kern w:val="0"/>
                <w:szCs w:val="21"/>
              </w:rPr>
            </w:pPr>
          </w:p>
        </w:tc>
      </w:tr>
      <w:tr w14:paraId="02A9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37" w:type="dxa"/>
            <w:vAlign w:val="bottom"/>
          </w:tcPr>
          <w:p w14:paraId="07E929EC">
            <w:pPr>
              <w:widowControl/>
              <w:jc w:val="center"/>
              <w:rPr>
                <w:rFonts w:hint="eastAsia" w:ascii="宋体" w:hAnsi="宋体" w:cs="宋体"/>
                <w:kern w:val="0"/>
                <w:szCs w:val="21"/>
              </w:rPr>
            </w:pPr>
            <w:r>
              <w:rPr>
                <w:rFonts w:hint="eastAsia" w:ascii="宋体" w:hAnsi="宋体" w:cs="宋体"/>
                <w:kern w:val="0"/>
                <w:szCs w:val="21"/>
              </w:rPr>
              <w:t>39</w:t>
            </w:r>
          </w:p>
        </w:tc>
        <w:tc>
          <w:tcPr>
            <w:tcW w:w="1847" w:type="dxa"/>
            <w:vAlign w:val="center"/>
          </w:tcPr>
          <w:p w14:paraId="16F9FAC9">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大定位带轮</w:t>
            </w:r>
          </w:p>
        </w:tc>
        <w:tc>
          <w:tcPr>
            <w:tcW w:w="2730" w:type="dxa"/>
            <w:vAlign w:val="center"/>
          </w:tcPr>
          <w:p w14:paraId="0F169F67">
            <w:pPr>
              <w:widowControl/>
              <w:jc w:val="center"/>
              <w:textAlignment w:val="center"/>
              <w:rPr>
                <w:kern w:val="0"/>
                <w:szCs w:val="21"/>
              </w:rPr>
            </w:pPr>
            <w:r>
              <w:rPr>
                <w:rFonts w:hint="eastAsia" w:ascii="宋体" w:hAnsi="宋体" w:cs="宋体"/>
                <w:color w:val="000000"/>
                <w:kern w:val="0"/>
                <w:sz w:val="20"/>
                <w:szCs w:val="20"/>
              </w:rPr>
              <w:t>60MXL025BF-17</w:t>
            </w:r>
          </w:p>
        </w:tc>
        <w:tc>
          <w:tcPr>
            <w:tcW w:w="720" w:type="dxa"/>
            <w:vAlign w:val="center"/>
          </w:tcPr>
          <w:p w14:paraId="71EDF69A">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个</w:t>
            </w:r>
          </w:p>
        </w:tc>
        <w:tc>
          <w:tcPr>
            <w:tcW w:w="1170" w:type="dxa"/>
            <w:vAlign w:val="bottom"/>
          </w:tcPr>
          <w:p w14:paraId="511A5706">
            <w:pPr>
              <w:widowControl/>
              <w:jc w:val="right"/>
              <w:rPr>
                <w:rFonts w:hint="eastAsia" w:ascii="宋体" w:hAnsi="宋体" w:cs="宋体"/>
                <w:kern w:val="0"/>
                <w:szCs w:val="21"/>
              </w:rPr>
            </w:pPr>
          </w:p>
        </w:tc>
        <w:tc>
          <w:tcPr>
            <w:tcW w:w="1148" w:type="dxa"/>
            <w:vAlign w:val="bottom"/>
          </w:tcPr>
          <w:p w14:paraId="7A895C5D">
            <w:pPr>
              <w:widowControl/>
              <w:jc w:val="right"/>
              <w:rPr>
                <w:rFonts w:hint="eastAsia" w:ascii="宋体" w:hAnsi="宋体" w:cs="宋体"/>
                <w:kern w:val="0"/>
                <w:szCs w:val="21"/>
              </w:rPr>
            </w:pPr>
          </w:p>
        </w:tc>
      </w:tr>
      <w:tr w14:paraId="4C60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37" w:type="dxa"/>
            <w:vAlign w:val="bottom"/>
          </w:tcPr>
          <w:p w14:paraId="368E26D5">
            <w:pPr>
              <w:widowControl/>
              <w:jc w:val="center"/>
              <w:rPr>
                <w:rFonts w:hint="eastAsia" w:ascii="宋体" w:hAnsi="宋体" w:cs="宋体"/>
                <w:kern w:val="0"/>
                <w:szCs w:val="21"/>
              </w:rPr>
            </w:pPr>
            <w:r>
              <w:rPr>
                <w:rFonts w:hint="eastAsia" w:ascii="宋体" w:hAnsi="宋体" w:cs="宋体"/>
                <w:kern w:val="0"/>
                <w:szCs w:val="21"/>
              </w:rPr>
              <w:t>40</w:t>
            </w:r>
          </w:p>
        </w:tc>
        <w:tc>
          <w:tcPr>
            <w:tcW w:w="1847" w:type="dxa"/>
            <w:vAlign w:val="center"/>
          </w:tcPr>
          <w:p w14:paraId="06748E5B">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自动门总成</w:t>
            </w:r>
          </w:p>
        </w:tc>
        <w:tc>
          <w:tcPr>
            <w:tcW w:w="2730" w:type="dxa"/>
            <w:vAlign w:val="center"/>
          </w:tcPr>
          <w:p w14:paraId="4085DC6D">
            <w:pPr>
              <w:widowControl/>
              <w:jc w:val="center"/>
              <w:textAlignment w:val="center"/>
              <w:rPr>
                <w:kern w:val="0"/>
                <w:szCs w:val="21"/>
              </w:rPr>
            </w:pPr>
            <w:r>
              <w:rPr>
                <w:rFonts w:hint="eastAsia" w:ascii="宋体" w:hAnsi="宋体" w:cs="宋体"/>
                <w:color w:val="000000"/>
                <w:kern w:val="0"/>
                <w:sz w:val="20"/>
                <w:szCs w:val="20"/>
              </w:rPr>
              <w:t>ST160-03C1-03A</w:t>
            </w:r>
          </w:p>
        </w:tc>
        <w:tc>
          <w:tcPr>
            <w:tcW w:w="720" w:type="dxa"/>
            <w:vAlign w:val="center"/>
          </w:tcPr>
          <w:p w14:paraId="6A66113F">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个</w:t>
            </w:r>
          </w:p>
        </w:tc>
        <w:tc>
          <w:tcPr>
            <w:tcW w:w="1170" w:type="dxa"/>
            <w:vAlign w:val="bottom"/>
          </w:tcPr>
          <w:p w14:paraId="68B07AF2">
            <w:pPr>
              <w:widowControl/>
              <w:jc w:val="right"/>
              <w:rPr>
                <w:rFonts w:hint="eastAsia" w:ascii="宋体" w:hAnsi="宋体" w:cs="宋体"/>
                <w:kern w:val="0"/>
                <w:szCs w:val="21"/>
              </w:rPr>
            </w:pPr>
          </w:p>
        </w:tc>
        <w:tc>
          <w:tcPr>
            <w:tcW w:w="1148" w:type="dxa"/>
            <w:vAlign w:val="bottom"/>
          </w:tcPr>
          <w:p w14:paraId="556986AE">
            <w:pPr>
              <w:widowControl/>
              <w:jc w:val="right"/>
              <w:rPr>
                <w:rFonts w:hint="eastAsia" w:ascii="宋体" w:hAnsi="宋体" w:cs="宋体"/>
                <w:kern w:val="0"/>
                <w:szCs w:val="21"/>
              </w:rPr>
            </w:pPr>
          </w:p>
        </w:tc>
      </w:tr>
      <w:tr w14:paraId="7714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37" w:type="dxa"/>
            <w:vAlign w:val="bottom"/>
          </w:tcPr>
          <w:p w14:paraId="33485AF4">
            <w:pPr>
              <w:widowControl/>
              <w:jc w:val="center"/>
              <w:rPr>
                <w:rFonts w:hint="eastAsia" w:ascii="宋体" w:hAnsi="宋体" w:cs="宋体"/>
                <w:kern w:val="0"/>
                <w:szCs w:val="21"/>
              </w:rPr>
            </w:pPr>
            <w:r>
              <w:rPr>
                <w:rFonts w:hint="eastAsia" w:ascii="宋体" w:hAnsi="宋体" w:cs="宋体"/>
                <w:kern w:val="0"/>
                <w:szCs w:val="21"/>
              </w:rPr>
              <w:t>41</w:t>
            </w:r>
          </w:p>
        </w:tc>
        <w:tc>
          <w:tcPr>
            <w:tcW w:w="1847" w:type="dxa"/>
            <w:vAlign w:val="bottom"/>
          </w:tcPr>
          <w:p w14:paraId="79D6106A">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设备密封圈</w:t>
            </w:r>
          </w:p>
        </w:tc>
        <w:tc>
          <w:tcPr>
            <w:tcW w:w="2730" w:type="dxa"/>
            <w:vAlign w:val="bottom"/>
          </w:tcPr>
          <w:p w14:paraId="2440A12E">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ASN160</w:t>
            </w:r>
          </w:p>
        </w:tc>
        <w:tc>
          <w:tcPr>
            <w:tcW w:w="720" w:type="dxa"/>
            <w:vAlign w:val="bottom"/>
          </w:tcPr>
          <w:p w14:paraId="5E742020">
            <w:pPr>
              <w:widowControl/>
              <w:jc w:val="center"/>
              <w:textAlignment w:val="bottom"/>
              <w:rPr>
                <w:rFonts w:hint="eastAsia" w:ascii="宋体" w:hAnsi="宋体" w:cs="宋体"/>
                <w:kern w:val="0"/>
                <w:szCs w:val="21"/>
              </w:rPr>
            </w:pPr>
            <w:r>
              <w:rPr>
                <w:rFonts w:hint="eastAsia" w:ascii="宋体" w:hAnsi="宋体" w:cs="宋体"/>
                <w:color w:val="000000"/>
                <w:kern w:val="0"/>
                <w:sz w:val="20"/>
                <w:szCs w:val="20"/>
              </w:rPr>
              <w:t>件</w:t>
            </w:r>
          </w:p>
        </w:tc>
        <w:tc>
          <w:tcPr>
            <w:tcW w:w="1170" w:type="dxa"/>
            <w:vAlign w:val="bottom"/>
          </w:tcPr>
          <w:p w14:paraId="2801513B">
            <w:pPr>
              <w:widowControl/>
              <w:jc w:val="right"/>
              <w:rPr>
                <w:rFonts w:hint="eastAsia" w:ascii="宋体" w:hAnsi="宋体" w:cs="宋体"/>
                <w:kern w:val="0"/>
                <w:szCs w:val="21"/>
              </w:rPr>
            </w:pPr>
          </w:p>
        </w:tc>
        <w:tc>
          <w:tcPr>
            <w:tcW w:w="1148" w:type="dxa"/>
            <w:vAlign w:val="bottom"/>
          </w:tcPr>
          <w:p w14:paraId="55960399">
            <w:pPr>
              <w:widowControl/>
              <w:jc w:val="right"/>
              <w:rPr>
                <w:rFonts w:hint="eastAsia" w:ascii="宋体" w:hAnsi="宋体" w:cs="宋体"/>
                <w:kern w:val="0"/>
                <w:szCs w:val="21"/>
              </w:rPr>
            </w:pPr>
          </w:p>
        </w:tc>
      </w:tr>
      <w:tr w14:paraId="5C78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37" w:type="dxa"/>
            <w:vAlign w:val="bottom"/>
          </w:tcPr>
          <w:p w14:paraId="775ABEC1">
            <w:pPr>
              <w:widowControl/>
              <w:jc w:val="center"/>
              <w:rPr>
                <w:rFonts w:hint="eastAsia" w:ascii="宋体" w:hAnsi="宋体" w:cs="宋体"/>
                <w:kern w:val="0"/>
                <w:szCs w:val="21"/>
              </w:rPr>
            </w:pPr>
            <w:r>
              <w:rPr>
                <w:rFonts w:hint="eastAsia" w:ascii="宋体" w:hAnsi="宋体" w:cs="宋体"/>
                <w:kern w:val="0"/>
                <w:szCs w:val="21"/>
              </w:rPr>
              <w:t>42</w:t>
            </w:r>
          </w:p>
        </w:tc>
        <w:tc>
          <w:tcPr>
            <w:tcW w:w="1847" w:type="dxa"/>
            <w:vAlign w:val="center"/>
          </w:tcPr>
          <w:p w14:paraId="6F54FADB">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万能手操器</w:t>
            </w:r>
          </w:p>
        </w:tc>
        <w:tc>
          <w:tcPr>
            <w:tcW w:w="2730" w:type="dxa"/>
            <w:vAlign w:val="center"/>
          </w:tcPr>
          <w:p w14:paraId="2A28906E">
            <w:pPr>
              <w:widowControl/>
              <w:jc w:val="center"/>
              <w:textAlignment w:val="center"/>
              <w:rPr>
                <w:kern w:val="0"/>
                <w:szCs w:val="21"/>
              </w:rPr>
            </w:pPr>
            <w:r>
              <w:rPr>
                <w:rFonts w:hint="eastAsia" w:ascii="宋体" w:hAnsi="宋体" w:cs="宋体"/>
                <w:color w:val="000000"/>
                <w:kern w:val="0"/>
                <w:sz w:val="20"/>
                <w:szCs w:val="20"/>
              </w:rPr>
              <w:t>STM03</w:t>
            </w:r>
          </w:p>
        </w:tc>
        <w:tc>
          <w:tcPr>
            <w:tcW w:w="720" w:type="dxa"/>
            <w:vAlign w:val="center"/>
          </w:tcPr>
          <w:p w14:paraId="7139A2F3">
            <w:pPr>
              <w:widowControl/>
              <w:jc w:val="center"/>
              <w:textAlignment w:val="center"/>
              <w:rPr>
                <w:rFonts w:hint="eastAsia" w:ascii="宋体" w:hAnsi="宋体" w:cs="宋体"/>
                <w:kern w:val="0"/>
                <w:szCs w:val="21"/>
              </w:rPr>
            </w:pPr>
            <w:r>
              <w:rPr>
                <w:rFonts w:hint="eastAsia" w:ascii="宋体" w:hAnsi="宋体" w:cs="宋体"/>
                <w:color w:val="000000"/>
                <w:kern w:val="0"/>
                <w:sz w:val="20"/>
                <w:szCs w:val="20"/>
              </w:rPr>
              <w:t>块</w:t>
            </w:r>
          </w:p>
        </w:tc>
        <w:tc>
          <w:tcPr>
            <w:tcW w:w="1170" w:type="dxa"/>
            <w:vAlign w:val="bottom"/>
          </w:tcPr>
          <w:p w14:paraId="4B2D400F">
            <w:pPr>
              <w:widowControl/>
              <w:jc w:val="right"/>
              <w:rPr>
                <w:rFonts w:hint="eastAsia" w:ascii="宋体" w:hAnsi="宋体" w:cs="宋体"/>
                <w:kern w:val="0"/>
                <w:szCs w:val="21"/>
              </w:rPr>
            </w:pPr>
          </w:p>
        </w:tc>
        <w:tc>
          <w:tcPr>
            <w:tcW w:w="1148" w:type="dxa"/>
            <w:vAlign w:val="bottom"/>
          </w:tcPr>
          <w:p w14:paraId="21FF5BFD">
            <w:pPr>
              <w:widowControl/>
              <w:jc w:val="right"/>
              <w:rPr>
                <w:rFonts w:hint="eastAsia" w:ascii="宋体" w:hAnsi="宋体" w:cs="宋体"/>
                <w:kern w:val="0"/>
                <w:szCs w:val="21"/>
              </w:rPr>
            </w:pPr>
          </w:p>
        </w:tc>
      </w:tr>
      <w:tr w14:paraId="30C2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37" w:type="dxa"/>
            <w:vAlign w:val="bottom"/>
          </w:tcPr>
          <w:p w14:paraId="1E5A2E0B">
            <w:pPr>
              <w:widowControl/>
              <w:jc w:val="center"/>
              <w:rPr>
                <w:rFonts w:hint="eastAsia" w:ascii="宋体" w:hAnsi="宋体" w:cs="宋体"/>
                <w:kern w:val="0"/>
                <w:szCs w:val="21"/>
              </w:rPr>
            </w:pPr>
            <w:r>
              <w:rPr>
                <w:rFonts w:hint="eastAsia" w:ascii="宋体" w:hAnsi="宋体" w:cs="宋体"/>
                <w:kern w:val="0"/>
                <w:szCs w:val="21"/>
              </w:rPr>
              <w:t>43</w:t>
            </w:r>
          </w:p>
        </w:tc>
        <w:tc>
          <w:tcPr>
            <w:tcW w:w="1847" w:type="dxa"/>
            <w:vAlign w:val="bottom"/>
          </w:tcPr>
          <w:p w14:paraId="04A51159">
            <w:pPr>
              <w:widowControl/>
              <w:jc w:val="center"/>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转子总成</w:t>
            </w:r>
          </w:p>
        </w:tc>
        <w:tc>
          <w:tcPr>
            <w:tcW w:w="2730" w:type="dxa"/>
            <w:vAlign w:val="bottom"/>
          </w:tcPr>
          <w:p w14:paraId="4B974365">
            <w:pPr>
              <w:widowControl/>
              <w:jc w:val="center"/>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圆板总成</w:t>
            </w:r>
          </w:p>
        </w:tc>
        <w:tc>
          <w:tcPr>
            <w:tcW w:w="720" w:type="dxa"/>
            <w:vAlign w:val="bottom"/>
          </w:tcPr>
          <w:p w14:paraId="05015F26">
            <w:pPr>
              <w:widowControl/>
              <w:jc w:val="center"/>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1170" w:type="dxa"/>
            <w:vAlign w:val="bottom"/>
          </w:tcPr>
          <w:p w14:paraId="20ABE609">
            <w:pPr>
              <w:widowControl/>
              <w:jc w:val="right"/>
              <w:rPr>
                <w:rFonts w:hint="eastAsia" w:ascii="宋体" w:hAnsi="宋体" w:cs="宋体"/>
                <w:kern w:val="0"/>
                <w:szCs w:val="21"/>
              </w:rPr>
            </w:pPr>
          </w:p>
        </w:tc>
        <w:tc>
          <w:tcPr>
            <w:tcW w:w="1148" w:type="dxa"/>
            <w:vAlign w:val="bottom"/>
          </w:tcPr>
          <w:p w14:paraId="7DA4A7B4">
            <w:pPr>
              <w:widowControl/>
              <w:jc w:val="right"/>
              <w:rPr>
                <w:rFonts w:hint="eastAsia" w:ascii="宋体" w:hAnsi="宋体" w:cs="宋体"/>
                <w:kern w:val="0"/>
                <w:szCs w:val="21"/>
              </w:rPr>
            </w:pPr>
          </w:p>
        </w:tc>
      </w:tr>
    </w:tbl>
    <w:p w14:paraId="37679F00">
      <w:pPr>
        <w:pStyle w:val="2"/>
        <w:ind w:firstLine="420"/>
      </w:pPr>
      <w:r>
        <w:rPr>
          <w:rFonts w:hint="eastAsia"/>
          <w:bCs/>
          <w:sz w:val="21"/>
        </w:rPr>
        <w:t>11、乙方需公开维修电话，直接接受甲方报修、报检电话。</w:t>
      </w:r>
    </w:p>
    <w:p w14:paraId="426C9446">
      <w:pPr>
        <w:pStyle w:val="2"/>
        <w:ind w:firstLine="0" w:firstLineChars="0"/>
        <w:rPr>
          <w:bCs/>
          <w:sz w:val="21"/>
        </w:rPr>
      </w:pPr>
    </w:p>
    <w:p w14:paraId="6434D92B">
      <w:pPr>
        <w:spacing w:line="400" w:lineRule="exact"/>
        <w:ind w:firstLine="411" w:firstLineChars="196"/>
      </w:pPr>
      <w:r>
        <w:rPr>
          <w:rFonts w:hint="eastAsia"/>
        </w:rPr>
        <w:t xml:space="preserve">二、综合说明及其他要求： </w:t>
      </w:r>
    </w:p>
    <w:p w14:paraId="2874AA55">
      <w:pPr>
        <w:spacing w:line="400" w:lineRule="exact"/>
        <w:ind w:firstLine="411" w:firstLineChars="196"/>
      </w:pPr>
      <w:r>
        <w:rPr>
          <w:rFonts w:hint="eastAsia"/>
        </w:rPr>
        <w:t>1、合同价格实际包括人工费、差旅费及其它辅助费用、管理、维护、保险、利润、税金、政策性文件规定及合同包含的所有风险、责任等各项应有费用</w:t>
      </w:r>
      <w:r>
        <w:rPr>
          <w:rFonts w:hint="eastAsia"/>
          <w:szCs w:val="21"/>
        </w:rPr>
        <w:t>，不包括在标书中提供报价的备件（如需提供报价备件一览表）。</w:t>
      </w:r>
    </w:p>
    <w:p w14:paraId="1EB747A3">
      <w:pPr>
        <w:spacing w:line="400" w:lineRule="exact"/>
        <w:ind w:firstLine="411" w:firstLineChars="196"/>
      </w:pPr>
      <w:r>
        <w:rPr>
          <w:rFonts w:hint="eastAsia"/>
        </w:rPr>
        <w:t>2、质量要求、验收标准：投标供应商中标后提供服务均为按国家规格条例的合格正规服务、符合设计规范要求。应能保证所提供服务涉及到的知识产权是合法取得，并享有完整的知识产权，不会因为需方的使用而被责令停止使用、追偿或要求赔偿损失，如出现此情况，一切经济和法律责任均由供方承担。供方提供的所有服务必须质量符合国际或国家通用标准，如出现质量问题，供应商负责修缮，发生的费用由供应商负责。</w:t>
      </w:r>
    </w:p>
    <w:p w14:paraId="7843FA00">
      <w:pPr>
        <w:spacing w:line="400" w:lineRule="exact"/>
        <w:ind w:firstLine="411" w:firstLineChars="196"/>
      </w:pPr>
      <w:r>
        <w:rPr>
          <w:rFonts w:hint="eastAsia"/>
        </w:rPr>
        <w:t>3、费用结算：合同生效后，每月按照考核标准对中标单位维护工作进行考评，根据考评结果半年结算一次费用，甲方在一个月内完成支付，附考核表。</w:t>
      </w:r>
    </w:p>
    <w:p w14:paraId="62DABE45">
      <w:pPr>
        <w:spacing w:line="400" w:lineRule="exact"/>
        <w:ind w:firstLine="411" w:firstLineChars="196"/>
      </w:pPr>
      <w:r>
        <w:rPr>
          <w:rFonts w:hint="eastAsia"/>
        </w:rPr>
        <w:t>考评付款方式：</w:t>
      </w:r>
    </w:p>
    <w:p w14:paraId="7CC24909">
      <w:pPr>
        <w:spacing w:line="400" w:lineRule="exact"/>
        <w:ind w:firstLine="411" w:firstLineChars="196"/>
      </w:pPr>
      <w:r>
        <w:rPr>
          <w:rFonts w:hint="eastAsia"/>
        </w:rPr>
        <w:t xml:space="preserve">（1）考评结果≥90分，实际付款金额＝应付金额*100%         </w:t>
      </w:r>
    </w:p>
    <w:p w14:paraId="4478D4A8">
      <w:pPr>
        <w:spacing w:line="400" w:lineRule="exact"/>
        <w:ind w:firstLine="411" w:firstLineChars="196"/>
      </w:pPr>
      <w:r>
        <w:rPr>
          <w:rFonts w:hint="eastAsia"/>
        </w:rPr>
        <w:t>（2）考评结果＜90分且≥80分，实际付款金额＝应付金额*90%</w:t>
      </w:r>
    </w:p>
    <w:p w14:paraId="6A830A91">
      <w:pPr>
        <w:spacing w:line="400" w:lineRule="exact"/>
        <w:ind w:firstLine="411" w:firstLineChars="196"/>
      </w:pPr>
      <w:r>
        <w:rPr>
          <w:rFonts w:hint="eastAsia"/>
        </w:rPr>
        <w:t>（3）考评结果＜80分且≥70分，实际付款金额＝应付金额*70%</w:t>
      </w:r>
    </w:p>
    <w:p w14:paraId="40395F34">
      <w:pPr>
        <w:spacing w:line="400" w:lineRule="exact"/>
        <w:ind w:firstLine="411" w:firstLineChars="196"/>
      </w:pPr>
      <w:r>
        <w:rPr>
          <w:rFonts w:hint="eastAsia"/>
        </w:rPr>
        <w:t xml:space="preserve">（4）考评结果＜70分，甲方有权拒绝付款，连续两次考核低于70分，甲方有权终止合同。 </w:t>
      </w:r>
    </w:p>
    <w:p w14:paraId="76217987">
      <w:pPr>
        <w:pStyle w:val="2"/>
        <w:ind w:firstLine="0" w:firstLineChars="0"/>
      </w:pPr>
    </w:p>
    <w:p w14:paraId="1E68C206">
      <w:pPr>
        <w:pStyle w:val="2"/>
        <w:ind w:firstLine="0" w:firstLineChars="0"/>
      </w:pPr>
    </w:p>
    <w:p w14:paraId="6BA84A49">
      <w:pPr>
        <w:pStyle w:val="2"/>
        <w:ind w:firstLine="0" w:firstLineChars="0"/>
      </w:pPr>
    </w:p>
    <w:p w14:paraId="77BB48F1">
      <w:pPr>
        <w:pStyle w:val="2"/>
        <w:ind w:firstLine="0" w:firstLineChars="0"/>
      </w:pPr>
    </w:p>
    <w:p w14:paraId="40CB5998">
      <w:pPr>
        <w:pStyle w:val="2"/>
        <w:ind w:firstLine="0" w:firstLineChars="0"/>
      </w:pPr>
    </w:p>
    <w:p w14:paraId="25A6AD42">
      <w:pPr>
        <w:pStyle w:val="2"/>
        <w:ind w:firstLine="0" w:firstLineChars="0"/>
      </w:pPr>
    </w:p>
    <w:p w14:paraId="7D6DC2A5">
      <w:pPr>
        <w:pStyle w:val="2"/>
        <w:ind w:firstLine="0" w:firstLineChars="0"/>
      </w:pPr>
    </w:p>
    <w:p w14:paraId="52E9DFD7">
      <w:pPr>
        <w:pStyle w:val="2"/>
        <w:ind w:firstLine="0" w:firstLineChars="0"/>
      </w:pPr>
    </w:p>
    <w:p w14:paraId="42191E19">
      <w:pPr>
        <w:pStyle w:val="2"/>
        <w:ind w:firstLine="0" w:firstLineChars="0"/>
        <w:rPr>
          <w:rFonts w:hint="eastAsia"/>
        </w:rPr>
      </w:pPr>
    </w:p>
    <w:p w14:paraId="50564E34">
      <w:pPr>
        <w:pStyle w:val="2"/>
        <w:ind w:firstLine="0" w:firstLineChars="0"/>
      </w:pPr>
    </w:p>
    <w:p w14:paraId="027305EA">
      <w:pPr>
        <w:pStyle w:val="2"/>
        <w:ind w:firstLine="0" w:firstLineChars="0"/>
      </w:pPr>
    </w:p>
    <w:p w14:paraId="2685B138">
      <w:pPr>
        <w:spacing w:line="400" w:lineRule="exact"/>
        <w:ind w:firstLine="411" w:firstLineChars="196"/>
      </w:pPr>
      <w:r>
        <w:rPr>
          <w:rFonts w:hint="eastAsia"/>
        </w:rPr>
        <w:t>附件：</w:t>
      </w:r>
    </w:p>
    <w:tbl>
      <w:tblPr>
        <w:tblStyle w:val="5"/>
        <w:tblW w:w="8472" w:type="dxa"/>
        <w:tblInd w:w="0" w:type="dxa"/>
        <w:tblLayout w:type="fixed"/>
        <w:tblCellMar>
          <w:top w:w="0" w:type="dxa"/>
          <w:left w:w="108" w:type="dxa"/>
          <w:bottom w:w="0" w:type="dxa"/>
          <w:right w:w="108" w:type="dxa"/>
        </w:tblCellMar>
      </w:tblPr>
      <w:tblGrid>
        <w:gridCol w:w="427"/>
        <w:gridCol w:w="1278"/>
        <w:gridCol w:w="427"/>
        <w:gridCol w:w="528"/>
        <w:gridCol w:w="2358"/>
        <w:gridCol w:w="1327"/>
        <w:gridCol w:w="709"/>
        <w:gridCol w:w="709"/>
        <w:gridCol w:w="709"/>
      </w:tblGrid>
      <w:tr w14:paraId="2781AD3F">
        <w:tblPrEx>
          <w:tblCellMar>
            <w:top w:w="0" w:type="dxa"/>
            <w:left w:w="108" w:type="dxa"/>
            <w:bottom w:w="0" w:type="dxa"/>
            <w:right w:w="108" w:type="dxa"/>
          </w:tblCellMar>
        </w:tblPrEx>
        <w:trPr>
          <w:trHeight w:val="450" w:hRule="atLeast"/>
        </w:trPr>
        <w:tc>
          <w:tcPr>
            <w:tcW w:w="8472" w:type="dxa"/>
            <w:gridSpan w:val="9"/>
            <w:vAlign w:val="center"/>
          </w:tcPr>
          <w:p w14:paraId="2F0462E2">
            <w:pPr>
              <w:jc w:val="center"/>
              <w:rPr>
                <w:rFonts w:hint="eastAsia" w:ascii="宋体" w:hAnsi="宋体" w:cs="宋体"/>
                <w:b/>
                <w:bCs/>
                <w:sz w:val="44"/>
                <w:szCs w:val="44"/>
              </w:rPr>
            </w:pPr>
            <w:r>
              <w:rPr>
                <w:rFonts w:hint="eastAsia" w:ascii="宋体" w:hAnsi="宋体" w:cs="宋体"/>
                <w:b/>
                <w:bCs/>
                <w:sz w:val="44"/>
                <w:szCs w:val="44"/>
              </w:rPr>
              <w:t>南京大学医学院附属苏州医院                     气动物流系统维保服务考核表</w:t>
            </w:r>
          </w:p>
          <w:p w14:paraId="565240B5">
            <w:pPr>
              <w:jc w:val="center"/>
              <w:rPr>
                <w:rFonts w:hint="eastAsia" w:ascii="宋体" w:hAnsi="宋体" w:cs="宋体"/>
                <w:b/>
                <w:bCs/>
                <w:sz w:val="44"/>
                <w:szCs w:val="44"/>
              </w:rPr>
            </w:pPr>
          </w:p>
          <w:p w14:paraId="2C8939F8">
            <w:pPr>
              <w:rPr>
                <w:rFonts w:hint="eastAsia" w:ascii="宋体" w:hAnsi="宋体" w:cs="宋体"/>
                <w:b/>
                <w:bCs/>
                <w:szCs w:val="44"/>
                <w:u w:val="single"/>
              </w:rPr>
            </w:pPr>
            <w:r>
              <w:rPr>
                <w:rFonts w:hint="eastAsia" w:ascii="宋体" w:hAnsi="宋体" w:cs="宋体"/>
                <w:b/>
                <w:bCs/>
                <w:szCs w:val="44"/>
              </w:rPr>
              <w:t>受考核单位：</w:t>
            </w:r>
            <w:r>
              <w:rPr>
                <w:rFonts w:hint="eastAsia" w:ascii="宋体" w:hAnsi="宋体" w:cs="宋体"/>
                <w:b/>
                <w:bCs/>
                <w:szCs w:val="44"/>
                <w:u w:val="single"/>
              </w:rPr>
              <w:t xml:space="preserve">                                     </w:t>
            </w:r>
          </w:p>
        </w:tc>
      </w:tr>
      <w:tr w14:paraId="1E279238">
        <w:tblPrEx>
          <w:tblCellMar>
            <w:top w:w="0" w:type="dxa"/>
            <w:left w:w="108" w:type="dxa"/>
            <w:bottom w:w="0" w:type="dxa"/>
            <w:right w:w="108" w:type="dxa"/>
          </w:tblCellMar>
        </w:tblPrEx>
        <w:trPr>
          <w:trHeight w:val="570" w:hRule="atLeast"/>
        </w:trPr>
        <w:tc>
          <w:tcPr>
            <w:tcW w:w="427" w:type="dxa"/>
            <w:tcBorders>
              <w:top w:val="single" w:color="auto" w:sz="4" w:space="0"/>
              <w:left w:val="single" w:color="auto" w:sz="4" w:space="0"/>
              <w:bottom w:val="single" w:color="auto" w:sz="4" w:space="0"/>
              <w:right w:val="single" w:color="auto" w:sz="4" w:space="0"/>
            </w:tcBorders>
            <w:vAlign w:val="center"/>
          </w:tcPr>
          <w:p w14:paraId="34E00EAC">
            <w:pPr>
              <w:jc w:val="center"/>
              <w:rPr>
                <w:rFonts w:hint="eastAsia" w:ascii="宋体" w:hAnsi="宋体"/>
                <w:b/>
                <w:bCs/>
                <w:szCs w:val="21"/>
              </w:rPr>
            </w:pPr>
            <w:r>
              <w:rPr>
                <w:rFonts w:hint="eastAsia" w:ascii="宋体" w:hAnsi="宋体"/>
                <w:b/>
                <w:bCs/>
                <w:szCs w:val="21"/>
              </w:rPr>
              <w:t>序号</w:t>
            </w:r>
          </w:p>
        </w:tc>
        <w:tc>
          <w:tcPr>
            <w:tcW w:w="1278" w:type="dxa"/>
            <w:tcBorders>
              <w:top w:val="single" w:color="auto" w:sz="4" w:space="0"/>
              <w:left w:val="nil"/>
              <w:bottom w:val="single" w:color="auto" w:sz="4" w:space="0"/>
              <w:right w:val="single" w:color="auto" w:sz="4" w:space="0"/>
            </w:tcBorders>
            <w:vAlign w:val="center"/>
          </w:tcPr>
          <w:p w14:paraId="129FAC96">
            <w:pPr>
              <w:jc w:val="center"/>
              <w:rPr>
                <w:rFonts w:hint="eastAsia" w:ascii="宋体" w:hAnsi="宋体"/>
                <w:b/>
                <w:bCs/>
                <w:szCs w:val="21"/>
              </w:rPr>
            </w:pPr>
            <w:r>
              <w:rPr>
                <w:rFonts w:hint="eastAsia" w:ascii="宋体" w:hAnsi="宋体"/>
                <w:b/>
                <w:bCs/>
                <w:szCs w:val="21"/>
              </w:rPr>
              <w:t>分类</w:t>
            </w:r>
          </w:p>
        </w:tc>
        <w:tc>
          <w:tcPr>
            <w:tcW w:w="427" w:type="dxa"/>
            <w:tcBorders>
              <w:top w:val="single" w:color="auto" w:sz="4" w:space="0"/>
              <w:left w:val="nil"/>
              <w:bottom w:val="single" w:color="auto" w:sz="4" w:space="0"/>
              <w:right w:val="single" w:color="auto" w:sz="4" w:space="0"/>
            </w:tcBorders>
            <w:vAlign w:val="center"/>
          </w:tcPr>
          <w:p w14:paraId="12ACB0A4">
            <w:pPr>
              <w:jc w:val="center"/>
              <w:rPr>
                <w:rFonts w:hint="eastAsia" w:ascii="宋体" w:hAnsi="宋体"/>
                <w:b/>
                <w:bCs/>
                <w:szCs w:val="21"/>
              </w:rPr>
            </w:pPr>
            <w:r>
              <w:rPr>
                <w:rFonts w:hint="eastAsia" w:ascii="宋体" w:hAnsi="宋体"/>
                <w:b/>
                <w:bCs/>
                <w:szCs w:val="21"/>
              </w:rPr>
              <w:t>条目</w:t>
            </w:r>
          </w:p>
        </w:tc>
        <w:tc>
          <w:tcPr>
            <w:tcW w:w="4213" w:type="dxa"/>
            <w:gridSpan w:val="3"/>
            <w:tcBorders>
              <w:top w:val="single" w:color="auto" w:sz="4" w:space="0"/>
              <w:left w:val="nil"/>
              <w:bottom w:val="single" w:color="auto" w:sz="4" w:space="0"/>
              <w:right w:val="single" w:color="auto" w:sz="4" w:space="0"/>
            </w:tcBorders>
            <w:vAlign w:val="center"/>
          </w:tcPr>
          <w:p w14:paraId="06013542">
            <w:pPr>
              <w:jc w:val="center"/>
              <w:rPr>
                <w:rFonts w:hint="eastAsia" w:ascii="宋体" w:hAnsi="宋体"/>
                <w:b/>
                <w:bCs/>
                <w:szCs w:val="21"/>
              </w:rPr>
            </w:pPr>
            <w:r>
              <w:rPr>
                <w:rFonts w:hint="eastAsia" w:ascii="宋体" w:hAnsi="宋体"/>
                <w:b/>
                <w:bCs/>
                <w:szCs w:val="21"/>
              </w:rPr>
              <w:t>考核内容及管护要求</w:t>
            </w:r>
          </w:p>
        </w:tc>
        <w:tc>
          <w:tcPr>
            <w:tcW w:w="709" w:type="dxa"/>
            <w:tcBorders>
              <w:top w:val="single" w:color="auto" w:sz="4" w:space="0"/>
              <w:left w:val="nil"/>
              <w:bottom w:val="single" w:color="auto" w:sz="4" w:space="0"/>
              <w:right w:val="single" w:color="auto" w:sz="4" w:space="0"/>
            </w:tcBorders>
            <w:vAlign w:val="center"/>
          </w:tcPr>
          <w:p w14:paraId="7764E8DC">
            <w:pPr>
              <w:jc w:val="center"/>
              <w:rPr>
                <w:rFonts w:hint="eastAsia" w:ascii="宋体" w:hAnsi="宋体"/>
                <w:b/>
                <w:bCs/>
                <w:szCs w:val="21"/>
              </w:rPr>
            </w:pPr>
            <w:r>
              <w:rPr>
                <w:rFonts w:hint="eastAsia" w:ascii="宋体" w:hAnsi="宋体"/>
                <w:b/>
                <w:bCs/>
                <w:szCs w:val="21"/>
              </w:rPr>
              <w:t>满分</w:t>
            </w:r>
          </w:p>
        </w:tc>
        <w:tc>
          <w:tcPr>
            <w:tcW w:w="709" w:type="dxa"/>
            <w:tcBorders>
              <w:top w:val="single" w:color="auto" w:sz="4" w:space="0"/>
              <w:left w:val="nil"/>
              <w:bottom w:val="single" w:color="auto" w:sz="4" w:space="0"/>
              <w:right w:val="single" w:color="auto" w:sz="4" w:space="0"/>
            </w:tcBorders>
            <w:vAlign w:val="center"/>
          </w:tcPr>
          <w:p w14:paraId="75462F7D">
            <w:pPr>
              <w:jc w:val="center"/>
              <w:rPr>
                <w:rFonts w:hint="eastAsia" w:ascii="宋体" w:hAnsi="宋体"/>
                <w:b/>
                <w:bCs/>
                <w:szCs w:val="21"/>
              </w:rPr>
            </w:pPr>
            <w:r>
              <w:rPr>
                <w:rFonts w:hint="eastAsia" w:ascii="宋体" w:hAnsi="宋体"/>
                <w:b/>
                <w:bCs/>
                <w:szCs w:val="21"/>
              </w:rPr>
              <w:t>扣分</w:t>
            </w:r>
          </w:p>
        </w:tc>
        <w:tc>
          <w:tcPr>
            <w:tcW w:w="709" w:type="dxa"/>
            <w:tcBorders>
              <w:top w:val="single" w:color="auto" w:sz="4" w:space="0"/>
              <w:left w:val="nil"/>
              <w:bottom w:val="single" w:color="auto" w:sz="4" w:space="0"/>
              <w:right w:val="single" w:color="auto" w:sz="4" w:space="0"/>
            </w:tcBorders>
            <w:vAlign w:val="center"/>
          </w:tcPr>
          <w:p w14:paraId="2098BA16">
            <w:pPr>
              <w:jc w:val="center"/>
              <w:rPr>
                <w:rFonts w:hint="eastAsia" w:ascii="宋体" w:hAnsi="宋体"/>
                <w:b/>
                <w:bCs/>
                <w:szCs w:val="21"/>
              </w:rPr>
            </w:pPr>
            <w:r>
              <w:rPr>
                <w:rFonts w:hint="eastAsia" w:ascii="宋体" w:hAnsi="宋体"/>
                <w:b/>
                <w:bCs/>
                <w:szCs w:val="21"/>
              </w:rPr>
              <w:t>备注</w:t>
            </w:r>
          </w:p>
        </w:tc>
      </w:tr>
      <w:tr w14:paraId="25081DED">
        <w:tblPrEx>
          <w:tblCellMar>
            <w:top w:w="0" w:type="dxa"/>
            <w:left w:w="108" w:type="dxa"/>
            <w:bottom w:w="0" w:type="dxa"/>
            <w:right w:w="108" w:type="dxa"/>
          </w:tblCellMar>
        </w:tblPrEx>
        <w:trPr>
          <w:trHeight w:val="2121" w:hRule="atLeast"/>
        </w:trPr>
        <w:tc>
          <w:tcPr>
            <w:tcW w:w="427" w:type="dxa"/>
            <w:tcBorders>
              <w:top w:val="nil"/>
              <w:left w:val="single" w:color="auto" w:sz="4" w:space="0"/>
              <w:bottom w:val="single" w:color="auto" w:sz="4" w:space="0"/>
              <w:right w:val="single" w:color="auto" w:sz="4" w:space="0"/>
            </w:tcBorders>
            <w:vAlign w:val="center"/>
          </w:tcPr>
          <w:p w14:paraId="6F2138F8">
            <w:pPr>
              <w:jc w:val="center"/>
              <w:rPr>
                <w:rFonts w:hint="eastAsia" w:ascii="宋体" w:hAnsi="宋体"/>
                <w:sz w:val="20"/>
                <w:szCs w:val="21"/>
              </w:rPr>
            </w:pPr>
            <w:r>
              <w:rPr>
                <w:rFonts w:hint="eastAsia" w:ascii="宋体" w:hAnsi="宋体"/>
                <w:sz w:val="20"/>
                <w:szCs w:val="21"/>
              </w:rPr>
              <w:t>1</w:t>
            </w:r>
          </w:p>
        </w:tc>
        <w:tc>
          <w:tcPr>
            <w:tcW w:w="1278" w:type="dxa"/>
            <w:tcBorders>
              <w:top w:val="nil"/>
              <w:left w:val="single" w:color="auto" w:sz="4" w:space="0"/>
              <w:bottom w:val="single" w:color="auto" w:sz="4" w:space="0"/>
              <w:right w:val="single" w:color="auto" w:sz="4" w:space="0"/>
            </w:tcBorders>
            <w:vAlign w:val="center"/>
          </w:tcPr>
          <w:p w14:paraId="68937EFF">
            <w:pPr>
              <w:jc w:val="center"/>
              <w:rPr>
                <w:rFonts w:hint="eastAsia" w:ascii="宋体" w:hAnsi="宋体"/>
                <w:sz w:val="20"/>
                <w:szCs w:val="21"/>
              </w:rPr>
            </w:pPr>
            <w:r>
              <w:rPr>
                <w:rFonts w:hint="eastAsia" w:ascii="宋体" w:hAnsi="宋体"/>
                <w:sz w:val="20"/>
                <w:szCs w:val="21"/>
              </w:rPr>
              <w:t>服务沟通</w:t>
            </w:r>
          </w:p>
        </w:tc>
        <w:tc>
          <w:tcPr>
            <w:tcW w:w="427" w:type="dxa"/>
            <w:tcBorders>
              <w:top w:val="nil"/>
              <w:left w:val="nil"/>
              <w:bottom w:val="single" w:color="auto" w:sz="4" w:space="0"/>
              <w:right w:val="single" w:color="auto" w:sz="4" w:space="0"/>
            </w:tcBorders>
            <w:vAlign w:val="center"/>
          </w:tcPr>
          <w:p w14:paraId="7D7BF50B">
            <w:pPr>
              <w:jc w:val="center"/>
              <w:rPr>
                <w:rFonts w:hint="eastAsia" w:ascii="宋体" w:hAnsi="宋体"/>
                <w:sz w:val="20"/>
                <w:szCs w:val="21"/>
              </w:rPr>
            </w:pPr>
            <w:r>
              <w:rPr>
                <w:rFonts w:hint="eastAsia" w:ascii="宋体" w:hAnsi="宋体"/>
                <w:sz w:val="20"/>
                <w:szCs w:val="21"/>
              </w:rPr>
              <w:t>1</w:t>
            </w:r>
          </w:p>
        </w:tc>
        <w:tc>
          <w:tcPr>
            <w:tcW w:w="4213" w:type="dxa"/>
            <w:gridSpan w:val="3"/>
            <w:tcBorders>
              <w:top w:val="nil"/>
              <w:left w:val="nil"/>
              <w:bottom w:val="single" w:color="auto" w:sz="4" w:space="0"/>
              <w:right w:val="single" w:color="auto" w:sz="4" w:space="0"/>
            </w:tcBorders>
            <w:vAlign w:val="center"/>
          </w:tcPr>
          <w:p w14:paraId="1774A33B">
            <w:pPr>
              <w:rPr>
                <w:rFonts w:hint="eastAsia" w:ascii="宋体" w:hAnsi="宋体"/>
                <w:sz w:val="20"/>
                <w:szCs w:val="21"/>
              </w:rPr>
            </w:pPr>
            <w:r>
              <w:rPr>
                <w:rFonts w:hint="eastAsia" w:ascii="宋体" w:hAnsi="宋体"/>
                <w:sz w:val="20"/>
                <w:szCs w:val="21"/>
              </w:rPr>
              <w:t>服务人员日常检修、维护和其它需客户配合事项均有告知客户并记录在现场服务报告中且双方签字交付。服务人员必须遵守医院规章制度、服务态度良好。应配合保持院内环境整洁，不得随意丢弃个人垃圾，禁止吸烟。工作期间按照要求做好个人防护。每发现一次不合格扣2分。</w:t>
            </w:r>
          </w:p>
        </w:tc>
        <w:tc>
          <w:tcPr>
            <w:tcW w:w="709" w:type="dxa"/>
            <w:tcBorders>
              <w:top w:val="nil"/>
              <w:left w:val="nil"/>
              <w:bottom w:val="single" w:color="auto" w:sz="4" w:space="0"/>
              <w:right w:val="single" w:color="auto" w:sz="4" w:space="0"/>
            </w:tcBorders>
            <w:vAlign w:val="center"/>
          </w:tcPr>
          <w:p w14:paraId="70A6C833">
            <w:pPr>
              <w:jc w:val="center"/>
              <w:rPr>
                <w:rFonts w:hint="eastAsia" w:ascii="宋体" w:hAnsi="宋体"/>
                <w:sz w:val="20"/>
                <w:szCs w:val="21"/>
              </w:rPr>
            </w:pPr>
            <w:r>
              <w:rPr>
                <w:rFonts w:hint="eastAsia" w:ascii="宋体" w:hAnsi="宋体"/>
                <w:sz w:val="20"/>
                <w:szCs w:val="21"/>
              </w:rPr>
              <w:t>10</w:t>
            </w:r>
          </w:p>
        </w:tc>
        <w:tc>
          <w:tcPr>
            <w:tcW w:w="709" w:type="dxa"/>
            <w:tcBorders>
              <w:top w:val="nil"/>
              <w:left w:val="nil"/>
              <w:bottom w:val="single" w:color="auto" w:sz="4" w:space="0"/>
              <w:right w:val="single" w:color="auto" w:sz="4" w:space="0"/>
            </w:tcBorders>
            <w:vAlign w:val="center"/>
          </w:tcPr>
          <w:p w14:paraId="495B4E74">
            <w:pPr>
              <w:rPr>
                <w:rFonts w:hint="eastAsia" w:ascii="宋体" w:hAnsi="宋体"/>
                <w:sz w:val="20"/>
                <w:szCs w:val="21"/>
              </w:rPr>
            </w:pPr>
          </w:p>
        </w:tc>
        <w:tc>
          <w:tcPr>
            <w:tcW w:w="709" w:type="dxa"/>
            <w:tcBorders>
              <w:top w:val="nil"/>
              <w:left w:val="nil"/>
              <w:bottom w:val="single" w:color="auto" w:sz="4" w:space="0"/>
              <w:right w:val="single" w:color="auto" w:sz="4" w:space="0"/>
            </w:tcBorders>
            <w:vAlign w:val="center"/>
          </w:tcPr>
          <w:p w14:paraId="4EDD90C8">
            <w:pPr>
              <w:jc w:val="center"/>
              <w:rPr>
                <w:rFonts w:hint="eastAsia" w:ascii="宋体" w:hAnsi="宋体"/>
                <w:szCs w:val="21"/>
              </w:rPr>
            </w:pPr>
          </w:p>
        </w:tc>
      </w:tr>
      <w:tr w14:paraId="2647DCA1">
        <w:tblPrEx>
          <w:tblCellMar>
            <w:top w:w="0" w:type="dxa"/>
            <w:left w:w="108" w:type="dxa"/>
            <w:bottom w:w="0" w:type="dxa"/>
            <w:right w:w="108" w:type="dxa"/>
          </w:tblCellMar>
        </w:tblPrEx>
        <w:trPr>
          <w:trHeight w:val="1047" w:hRule="atLeast"/>
        </w:trPr>
        <w:tc>
          <w:tcPr>
            <w:tcW w:w="427" w:type="dxa"/>
            <w:tcBorders>
              <w:top w:val="nil"/>
              <w:left w:val="single" w:color="auto" w:sz="4" w:space="0"/>
              <w:bottom w:val="single" w:color="auto" w:sz="4" w:space="0"/>
              <w:right w:val="single" w:color="auto" w:sz="4" w:space="0"/>
            </w:tcBorders>
            <w:vAlign w:val="center"/>
          </w:tcPr>
          <w:p w14:paraId="4370DBB3">
            <w:pPr>
              <w:jc w:val="center"/>
              <w:rPr>
                <w:rFonts w:hint="eastAsia" w:ascii="宋体" w:hAnsi="宋体"/>
                <w:sz w:val="20"/>
                <w:szCs w:val="21"/>
              </w:rPr>
            </w:pPr>
            <w:r>
              <w:rPr>
                <w:rFonts w:hint="eastAsia" w:ascii="宋体" w:hAnsi="宋体"/>
                <w:sz w:val="20"/>
                <w:szCs w:val="21"/>
              </w:rPr>
              <w:t>2</w:t>
            </w:r>
          </w:p>
        </w:tc>
        <w:tc>
          <w:tcPr>
            <w:tcW w:w="1278" w:type="dxa"/>
            <w:tcBorders>
              <w:top w:val="nil"/>
              <w:left w:val="single" w:color="auto" w:sz="4" w:space="0"/>
              <w:bottom w:val="single" w:color="auto" w:sz="4" w:space="0"/>
              <w:right w:val="single" w:color="auto" w:sz="4" w:space="0"/>
            </w:tcBorders>
            <w:vAlign w:val="center"/>
          </w:tcPr>
          <w:p w14:paraId="5BA92A42">
            <w:pPr>
              <w:jc w:val="center"/>
              <w:rPr>
                <w:rFonts w:hint="eastAsia" w:ascii="宋体" w:hAnsi="宋体"/>
                <w:sz w:val="20"/>
                <w:szCs w:val="21"/>
              </w:rPr>
            </w:pPr>
            <w:r>
              <w:rPr>
                <w:rFonts w:hint="eastAsia" w:ascii="宋体" w:hAnsi="宋体"/>
                <w:sz w:val="20"/>
                <w:szCs w:val="21"/>
              </w:rPr>
              <w:t>服务效率</w:t>
            </w:r>
          </w:p>
        </w:tc>
        <w:tc>
          <w:tcPr>
            <w:tcW w:w="427" w:type="dxa"/>
            <w:tcBorders>
              <w:top w:val="nil"/>
              <w:left w:val="nil"/>
              <w:bottom w:val="single" w:color="auto" w:sz="4" w:space="0"/>
              <w:right w:val="single" w:color="auto" w:sz="4" w:space="0"/>
            </w:tcBorders>
            <w:vAlign w:val="center"/>
          </w:tcPr>
          <w:p w14:paraId="03C703B7">
            <w:pPr>
              <w:jc w:val="center"/>
              <w:rPr>
                <w:rFonts w:hint="eastAsia" w:ascii="宋体" w:hAnsi="宋体"/>
                <w:sz w:val="20"/>
                <w:szCs w:val="21"/>
              </w:rPr>
            </w:pPr>
            <w:r>
              <w:rPr>
                <w:rFonts w:hint="eastAsia" w:ascii="宋体" w:hAnsi="宋体"/>
                <w:sz w:val="20"/>
                <w:szCs w:val="21"/>
              </w:rPr>
              <w:t>2</w:t>
            </w:r>
          </w:p>
        </w:tc>
        <w:tc>
          <w:tcPr>
            <w:tcW w:w="4213" w:type="dxa"/>
            <w:gridSpan w:val="3"/>
            <w:tcBorders>
              <w:top w:val="nil"/>
              <w:left w:val="nil"/>
              <w:bottom w:val="single" w:color="auto" w:sz="4" w:space="0"/>
              <w:right w:val="single" w:color="auto" w:sz="4" w:space="0"/>
            </w:tcBorders>
            <w:vAlign w:val="center"/>
          </w:tcPr>
          <w:p w14:paraId="04E63FE0">
            <w:pPr>
              <w:rPr>
                <w:rFonts w:hint="eastAsia" w:ascii="宋体" w:hAnsi="宋体"/>
                <w:sz w:val="20"/>
                <w:szCs w:val="21"/>
              </w:rPr>
            </w:pPr>
            <w:r>
              <w:rPr>
                <w:rFonts w:hint="eastAsia" w:ascii="宋体" w:hAnsi="宋体"/>
                <w:sz w:val="20"/>
                <w:szCs w:val="21"/>
              </w:rPr>
              <w:t>服务人员能够完成合同中约定的服务内容，对客户提出的临时要求能够及时响应、处理及时。每发现一次不及时扣2分。</w:t>
            </w:r>
          </w:p>
        </w:tc>
        <w:tc>
          <w:tcPr>
            <w:tcW w:w="709" w:type="dxa"/>
            <w:tcBorders>
              <w:top w:val="nil"/>
              <w:left w:val="nil"/>
              <w:bottom w:val="single" w:color="auto" w:sz="4" w:space="0"/>
              <w:right w:val="single" w:color="auto" w:sz="4" w:space="0"/>
            </w:tcBorders>
            <w:vAlign w:val="center"/>
          </w:tcPr>
          <w:p w14:paraId="102D374A">
            <w:pPr>
              <w:jc w:val="center"/>
              <w:rPr>
                <w:rFonts w:hint="eastAsia" w:ascii="宋体" w:hAnsi="宋体"/>
                <w:sz w:val="20"/>
                <w:szCs w:val="21"/>
              </w:rPr>
            </w:pPr>
            <w:r>
              <w:rPr>
                <w:rFonts w:hint="eastAsia" w:ascii="宋体" w:hAnsi="宋体"/>
                <w:sz w:val="20"/>
                <w:szCs w:val="21"/>
              </w:rPr>
              <w:t>10</w:t>
            </w:r>
          </w:p>
        </w:tc>
        <w:tc>
          <w:tcPr>
            <w:tcW w:w="709" w:type="dxa"/>
            <w:tcBorders>
              <w:top w:val="nil"/>
              <w:left w:val="nil"/>
              <w:bottom w:val="single" w:color="auto" w:sz="4" w:space="0"/>
              <w:right w:val="single" w:color="auto" w:sz="4" w:space="0"/>
            </w:tcBorders>
            <w:vAlign w:val="center"/>
          </w:tcPr>
          <w:p w14:paraId="31AECD3A">
            <w:pPr>
              <w:rPr>
                <w:rFonts w:hint="eastAsia" w:ascii="宋体" w:hAnsi="宋体"/>
                <w:sz w:val="20"/>
                <w:szCs w:val="21"/>
              </w:rPr>
            </w:pPr>
          </w:p>
        </w:tc>
        <w:tc>
          <w:tcPr>
            <w:tcW w:w="709" w:type="dxa"/>
            <w:tcBorders>
              <w:top w:val="nil"/>
              <w:left w:val="nil"/>
              <w:bottom w:val="single" w:color="auto" w:sz="4" w:space="0"/>
              <w:right w:val="single" w:color="auto" w:sz="4" w:space="0"/>
            </w:tcBorders>
            <w:vAlign w:val="center"/>
          </w:tcPr>
          <w:p w14:paraId="1A03FE84">
            <w:pPr>
              <w:jc w:val="center"/>
              <w:rPr>
                <w:rFonts w:hint="eastAsia" w:ascii="宋体" w:hAnsi="宋体"/>
                <w:szCs w:val="21"/>
              </w:rPr>
            </w:pPr>
          </w:p>
        </w:tc>
      </w:tr>
      <w:tr w14:paraId="079EBA96">
        <w:tblPrEx>
          <w:tblCellMar>
            <w:top w:w="0" w:type="dxa"/>
            <w:left w:w="108" w:type="dxa"/>
            <w:bottom w:w="0" w:type="dxa"/>
            <w:right w:w="108" w:type="dxa"/>
          </w:tblCellMar>
        </w:tblPrEx>
        <w:trPr>
          <w:trHeight w:val="3408" w:hRule="atLeast"/>
        </w:trPr>
        <w:tc>
          <w:tcPr>
            <w:tcW w:w="427" w:type="dxa"/>
            <w:tcBorders>
              <w:top w:val="nil"/>
              <w:left w:val="single" w:color="auto" w:sz="4" w:space="0"/>
              <w:right w:val="single" w:color="auto" w:sz="4" w:space="0"/>
            </w:tcBorders>
            <w:vAlign w:val="center"/>
          </w:tcPr>
          <w:p w14:paraId="2DE7DBB0">
            <w:pPr>
              <w:jc w:val="center"/>
              <w:rPr>
                <w:rFonts w:hint="eastAsia" w:ascii="宋体" w:hAnsi="宋体"/>
                <w:sz w:val="20"/>
                <w:szCs w:val="21"/>
              </w:rPr>
            </w:pPr>
            <w:r>
              <w:rPr>
                <w:rFonts w:hint="eastAsia" w:ascii="宋体" w:hAnsi="宋体"/>
                <w:sz w:val="20"/>
                <w:szCs w:val="21"/>
              </w:rPr>
              <w:t>3</w:t>
            </w:r>
          </w:p>
        </w:tc>
        <w:tc>
          <w:tcPr>
            <w:tcW w:w="1278" w:type="dxa"/>
            <w:tcBorders>
              <w:top w:val="nil"/>
              <w:left w:val="nil"/>
              <w:right w:val="single" w:color="auto" w:sz="4" w:space="0"/>
            </w:tcBorders>
            <w:vAlign w:val="center"/>
          </w:tcPr>
          <w:p w14:paraId="32E3C88E">
            <w:pPr>
              <w:rPr>
                <w:rFonts w:hint="eastAsia" w:ascii="宋体" w:hAnsi="宋体"/>
                <w:sz w:val="20"/>
                <w:szCs w:val="21"/>
              </w:rPr>
            </w:pPr>
            <w:r>
              <w:rPr>
                <w:rFonts w:hint="eastAsia" w:ascii="宋体" w:hAnsi="宋体"/>
                <w:sz w:val="20"/>
                <w:szCs w:val="21"/>
              </w:rPr>
              <w:t>工作站</w:t>
            </w:r>
          </w:p>
          <w:p w14:paraId="6791AC5A">
            <w:pPr>
              <w:rPr>
                <w:rFonts w:hint="eastAsia" w:ascii="宋体" w:hAnsi="宋体"/>
                <w:sz w:val="20"/>
                <w:szCs w:val="21"/>
              </w:rPr>
            </w:pPr>
            <w:r>
              <w:rPr>
                <w:rFonts w:hint="eastAsia" w:ascii="宋体" w:hAnsi="宋体"/>
                <w:sz w:val="20"/>
                <w:szCs w:val="21"/>
              </w:rPr>
              <w:t>维修保养</w:t>
            </w:r>
          </w:p>
        </w:tc>
        <w:tc>
          <w:tcPr>
            <w:tcW w:w="427" w:type="dxa"/>
            <w:tcBorders>
              <w:top w:val="single" w:color="auto" w:sz="4" w:space="0"/>
              <w:left w:val="nil"/>
              <w:bottom w:val="single" w:color="auto" w:sz="4" w:space="0"/>
              <w:right w:val="single" w:color="auto" w:sz="4" w:space="0"/>
            </w:tcBorders>
            <w:vAlign w:val="center"/>
          </w:tcPr>
          <w:p w14:paraId="5A8DDE72">
            <w:pPr>
              <w:jc w:val="center"/>
              <w:rPr>
                <w:rFonts w:hint="eastAsia" w:ascii="宋体" w:hAnsi="宋体"/>
                <w:sz w:val="20"/>
                <w:szCs w:val="21"/>
              </w:rPr>
            </w:pPr>
            <w:r>
              <w:rPr>
                <w:rFonts w:hint="eastAsia" w:ascii="宋体" w:hAnsi="宋体"/>
                <w:sz w:val="20"/>
                <w:szCs w:val="21"/>
              </w:rPr>
              <w:t>3</w:t>
            </w:r>
          </w:p>
          <w:p w14:paraId="0F9BAEE2">
            <w:pPr>
              <w:jc w:val="center"/>
              <w:rPr>
                <w:rFonts w:hint="eastAsia" w:ascii="宋体" w:hAnsi="宋体"/>
                <w:sz w:val="20"/>
                <w:szCs w:val="21"/>
              </w:rPr>
            </w:pPr>
          </w:p>
        </w:tc>
        <w:tc>
          <w:tcPr>
            <w:tcW w:w="4213" w:type="dxa"/>
            <w:gridSpan w:val="3"/>
            <w:tcBorders>
              <w:top w:val="single" w:color="auto" w:sz="4" w:space="0"/>
              <w:left w:val="nil"/>
              <w:bottom w:val="single" w:color="auto" w:sz="4" w:space="0"/>
              <w:right w:val="single" w:color="auto" w:sz="4" w:space="0"/>
            </w:tcBorders>
            <w:vAlign w:val="center"/>
          </w:tcPr>
          <w:p w14:paraId="6290C40E">
            <w:pPr>
              <w:rPr>
                <w:rFonts w:hint="eastAsia" w:ascii="宋体" w:hAnsi="宋体"/>
                <w:sz w:val="20"/>
                <w:szCs w:val="21"/>
              </w:rPr>
            </w:pPr>
            <w:r>
              <w:rPr>
                <w:rFonts w:ascii="宋体" w:hAnsi="宋体"/>
                <w:sz w:val="20"/>
                <w:szCs w:val="21"/>
              </w:rPr>
              <w:t>1、外观清洁完好，旋转正常、发送接收正常</w:t>
            </w:r>
            <w:r>
              <w:rPr>
                <w:rFonts w:hint="eastAsia" w:ascii="宋体" w:hAnsi="宋体"/>
                <w:sz w:val="20"/>
                <w:szCs w:val="21"/>
              </w:rPr>
              <w:t>。</w:t>
            </w:r>
          </w:p>
          <w:p w14:paraId="66BE3084">
            <w:pPr>
              <w:rPr>
                <w:rFonts w:hint="eastAsia" w:ascii="宋体" w:hAnsi="宋体"/>
                <w:sz w:val="20"/>
                <w:szCs w:val="21"/>
              </w:rPr>
            </w:pPr>
            <w:r>
              <w:rPr>
                <w:rFonts w:ascii="宋体" w:hAnsi="宋体"/>
                <w:sz w:val="20"/>
                <w:szCs w:val="21"/>
              </w:rPr>
              <w:t>2、主控板节点属性</w:t>
            </w:r>
            <w:r>
              <w:rPr>
                <w:rFonts w:hint="eastAsia" w:ascii="宋体" w:hAnsi="宋体"/>
                <w:sz w:val="20"/>
                <w:szCs w:val="21"/>
              </w:rPr>
              <w:t>准确。</w:t>
            </w:r>
          </w:p>
          <w:p w14:paraId="29581338">
            <w:pPr>
              <w:rPr>
                <w:rFonts w:hint="eastAsia" w:ascii="宋体" w:hAnsi="宋体"/>
                <w:sz w:val="20"/>
                <w:szCs w:val="21"/>
              </w:rPr>
            </w:pPr>
            <w:r>
              <w:rPr>
                <w:rFonts w:ascii="宋体" w:hAnsi="宋体"/>
                <w:sz w:val="20"/>
                <w:szCs w:val="21"/>
              </w:rPr>
              <w:t>3、液晶屏显示完整，亮度适中</w:t>
            </w:r>
          </w:p>
          <w:p w14:paraId="32E607F6">
            <w:pPr>
              <w:rPr>
                <w:rFonts w:hint="eastAsia" w:ascii="宋体" w:hAnsi="宋体"/>
                <w:sz w:val="20"/>
                <w:szCs w:val="21"/>
              </w:rPr>
            </w:pPr>
            <w:r>
              <w:rPr>
                <w:rFonts w:ascii="宋体" w:hAnsi="宋体"/>
                <w:sz w:val="20"/>
                <w:szCs w:val="21"/>
              </w:rPr>
              <w:t>4、键盘所有按键感应灵敏</w:t>
            </w:r>
          </w:p>
          <w:p w14:paraId="3DCC402F">
            <w:pPr>
              <w:rPr>
                <w:rFonts w:hint="eastAsia" w:ascii="宋体" w:hAnsi="宋体"/>
                <w:sz w:val="20"/>
                <w:szCs w:val="21"/>
              </w:rPr>
            </w:pPr>
            <w:r>
              <w:rPr>
                <w:rFonts w:ascii="宋体" w:hAnsi="宋体"/>
                <w:sz w:val="20"/>
                <w:szCs w:val="21"/>
              </w:rPr>
              <w:t>5、路由传感器信号感应灵敏</w:t>
            </w:r>
          </w:p>
          <w:p w14:paraId="5FC7206A">
            <w:pPr>
              <w:rPr>
                <w:rFonts w:hint="eastAsia" w:ascii="宋体" w:hAnsi="宋体"/>
                <w:sz w:val="20"/>
                <w:szCs w:val="21"/>
              </w:rPr>
            </w:pPr>
            <w:r>
              <w:rPr>
                <w:rFonts w:ascii="宋体" w:hAnsi="宋体"/>
                <w:sz w:val="20"/>
                <w:szCs w:val="21"/>
              </w:rPr>
              <w:t>6、读卡器快速读取传输瓶IC卡</w:t>
            </w:r>
          </w:p>
          <w:p w14:paraId="75337E70">
            <w:pPr>
              <w:rPr>
                <w:rFonts w:hint="eastAsia" w:ascii="宋体" w:hAnsi="宋体"/>
                <w:sz w:val="20"/>
                <w:szCs w:val="21"/>
              </w:rPr>
            </w:pPr>
            <w:r>
              <w:rPr>
                <w:rFonts w:ascii="宋体" w:hAnsi="宋体"/>
                <w:sz w:val="20"/>
                <w:szCs w:val="21"/>
              </w:rPr>
              <w:t>7、电机皮带无掉齿，平稳带动转子，无异响</w:t>
            </w:r>
            <w:r>
              <w:rPr>
                <w:rFonts w:hint="eastAsia" w:ascii="宋体" w:hAnsi="宋体"/>
                <w:sz w:val="20"/>
                <w:szCs w:val="21"/>
              </w:rPr>
              <w:t>。</w:t>
            </w:r>
          </w:p>
          <w:p w14:paraId="53867929">
            <w:pPr>
              <w:rPr>
                <w:rFonts w:hint="eastAsia" w:ascii="宋体" w:hAnsi="宋体"/>
                <w:sz w:val="20"/>
                <w:szCs w:val="21"/>
              </w:rPr>
            </w:pPr>
            <w:r>
              <w:rPr>
                <w:rFonts w:hint="eastAsia" w:ascii="宋体" w:hAnsi="宋体"/>
                <w:sz w:val="20"/>
                <w:szCs w:val="21"/>
              </w:rPr>
              <w:t>以上考核标准每一项不达标扣</w:t>
            </w:r>
            <w:r>
              <w:rPr>
                <w:rFonts w:ascii="宋体" w:hAnsi="宋体"/>
                <w:sz w:val="20"/>
                <w:szCs w:val="21"/>
              </w:rPr>
              <w:t>3</w:t>
            </w:r>
            <w:r>
              <w:rPr>
                <w:rFonts w:hint="eastAsia" w:ascii="宋体" w:hAnsi="宋体"/>
                <w:sz w:val="20"/>
                <w:szCs w:val="21"/>
              </w:rPr>
              <w:t>分。</w:t>
            </w:r>
          </w:p>
        </w:tc>
        <w:tc>
          <w:tcPr>
            <w:tcW w:w="709" w:type="dxa"/>
            <w:tcBorders>
              <w:top w:val="single" w:color="auto" w:sz="4" w:space="0"/>
              <w:left w:val="nil"/>
              <w:bottom w:val="single" w:color="auto" w:sz="4" w:space="0"/>
              <w:right w:val="single" w:color="auto" w:sz="4" w:space="0"/>
            </w:tcBorders>
            <w:vAlign w:val="center"/>
          </w:tcPr>
          <w:p w14:paraId="68E2F814">
            <w:pPr>
              <w:jc w:val="center"/>
              <w:rPr>
                <w:rFonts w:hint="eastAsia" w:ascii="宋体" w:hAnsi="宋体"/>
                <w:sz w:val="20"/>
                <w:szCs w:val="21"/>
              </w:rPr>
            </w:pPr>
            <w:r>
              <w:rPr>
                <w:rFonts w:ascii="宋体" w:hAnsi="宋体"/>
                <w:sz w:val="20"/>
                <w:szCs w:val="21"/>
              </w:rPr>
              <w:t>20</w:t>
            </w:r>
          </w:p>
          <w:p w14:paraId="6653FD77">
            <w:pPr>
              <w:jc w:val="center"/>
              <w:rPr>
                <w:rFonts w:hint="eastAsia" w:ascii="宋体" w:hAnsi="宋体"/>
                <w:sz w:val="20"/>
                <w:szCs w:val="21"/>
              </w:rPr>
            </w:pPr>
          </w:p>
        </w:tc>
        <w:tc>
          <w:tcPr>
            <w:tcW w:w="709" w:type="dxa"/>
            <w:tcBorders>
              <w:top w:val="single" w:color="auto" w:sz="4" w:space="0"/>
              <w:left w:val="nil"/>
              <w:bottom w:val="single" w:color="auto" w:sz="4" w:space="0"/>
              <w:right w:val="single" w:color="auto" w:sz="4" w:space="0"/>
            </w:tcBorders>
            <w:vAlign w:val="center"/>
          </w:tcPr>
          <w:p w14:paraId="3F2FB524">
            <w:pPr>
              <w:rPr>
                <w:rFonts w:hint="eastAsia" w:ascii="宋体" w:hAnsi="宋体"/>
                <w:sz w:val="20"/>
                <w:szCs w:val="21"/>
              </w:rPr>
            </w:pPr>
          </w:p>
        </w:tc>
        <w:tc>
          <w:tcPr>
            <w:tcW w:w="709" w:type="dxa"/>
            <w:tcBorders>
              <w:top w:val="single" w:color="auto" w:sz="4" w:space="0"/>
              <w:left w:val="nil"/>
              <w:bottom w:val="single" w:color="auto" w:sz="4" w:space="0"/>
              <w:right w:val="single" w:color="auto" w:sz="4" w:space="0"/>
            </w:tcBorders>
            <w:vAlign w:val="center"/>
          </w:tcPr>
          <w:p w14:paraId="24450A09">
            <w:pPr>
              <w:jc w:val="center"/>
              <w:rPr>
                <w:rFonts w:hint="eastAsia" w:ascii="宋体" w:hAnsi="宋体"/>
                <w:szCs w:val="21"/>
              </w:rPr>
            </w:pPr>
          </w:p>
        </w:tc>
      </w:tr>
      <w:tr w14:paraId="2BCBF898">
        <w:tblPrEx>
          <w:tblCellMar>
            <w:top w:w="0" w:type="dxa"/>
            <w:left w:w="108" w:type="dxa"/>
            <w:bottom w:w="0" w:type="dxa"/>
            <w:right w:w="108" w:type="dxa"/>
          </w:tblCellMar>
        </w:tblPrEx>
        <w:trPr>
          <w:trHeight w:val="2143" w:hRule="atLeast"/>
        </w:trPr>
        <w:tc>
          <w:tcPr>
            <w:tcW w:w="427" w:type="dxa"/>
            <w:tcBorders>
              <w:top w:val="single" w:color="auto" w:sz="4" w:space="0"/>
              <w:left w:val="single" w:color="auto" w:sz="4" w:space="0"/>
              <w:bottom w:val="single" w:color="auto" w:sz="4" w:space="0"/>
              <w:right w:val="single" w:color="auto" w:sz="4" w:space="0"/>
            </w:tcBorders>
            <w:vAlign w:val="center"/>
          </w:tcPr>
          <w:p w14:paraId="6F68D29F">
            <w:pPr>
              <w:jc w:val="center"/>
              <w:rPr>
                <w:rFonts w:hint="eastAsia" w:ascii="宋体" w:hAnsi="宋体"/>
                <w:sz w:val="20"/>
                <w:szCs w:val="21"/>
              </w:rPr>
            </w:pPr>
            <w:r>
              <w:rPr>
                <w:rFonts w:hint="eastAsia" w:ascii="宋体" w:hAnsi="宋体"/>
                <w:sz w:val="20"/>
                <w:szCs w:val="21"/>
              </w:rPr>
              <w:t>4</w:t>
            </w:r>
          </w:p>
        </w:tc>
        <w:tc>
          <w:tcPr>
            <w:tcW w:w="1278" w:type="dxa"/>
            <w:tcBorders>
              <w:top w:val="single" w:color="auto" w:sz="4" w:space="0"/>
              <w:left w:val="nil"/>
              <w:bottom w:val="single" w:color="auto" w:sz="4" w:space="0"/>
              <w:right w:val="single" w:color="auto" w:sz="4" w:space="0"/>
            </w:tcBorders>
            <w:vAlign w:val="center"/>
          </w:tcPr>
          <w:p w14:paraId="23651E91">
            <w:pPr>
              <w:rPr>
                <w:rFonts w:hint="eastAsia" w:ascii="宋体" w:hAnsi="宋体"/>
                <w:sz w:val="20"/>
                <w:szCs w:val="21"/>
              </w:rPr>
            </w:pPr>
            <w:r>
              <w:rPr>
                <w:rFonts w:hint="eastAsia" w:ascii="宋体" w:hAnsi="宋体"/>
                <w:sz w:val="20"/>
                <w:szCs w:val="21"/>
              </w:rPr>
              <w:t>换向器</w:t>
            </w:r>
          </w:p>
          <w:p w14:paraId="79525D71">
            <w:pPr>
              <w:rPr>
                <w:rFonts w:hint="eastAsia" w:ascii="宋体" w:hAnsi="宋体"/>
                <w:sz w:val="20"/>
                <w:szCs w:val="21"/>
              </w:rPr>
            </w:pPr>
            <w:r>
              <w:rPr>
                <w:rFonts w:hint="eastAsia" w:ascii="宋体" w:hAnsi="宋体"/>
                <w:sz w:val="20"/>
                <w:szCs w:val="21"/>
              </w:rPr>
              <w:t>维修保养</w:t>
            </w:r>
          </w:p>
        </w:tc>
        <w:tc>
          <w:tcPr>
            <w:tcW w:w="427" w:type="dxa"/>
            <w:tcBorders>
              <w:top w:val="single" w:color="auto" w:sz="4" w:space="0"/>
              <w:left w:val="nil"/>
              <w:bottom w:val="single" w:color="auto" w:sz="4" w:space="0"/>
              <w:right w:val="single" w:color="auto" w:sz="4" w:space="0"/>
            </w:tcBorders>
            <w:vAlign w:val="center"/>
          </w:tcPr>
          <w:p w14:paraId="67D79DCD">
            <w:pPr>
              <w:jc w:val="center"/>
              <w:rPr>
                <w:rFonts w:hint="eastAsia" w:ascii="宋体" w:hAnsi="宋体"/>
                <w:sz w:val="20"/>
                <w:szCs w:val="21"/>
              </w:rPr>
            </w:pPr>
            <w:r>
              <w:rPr>
                <w:rFonts w:ascii="宋体" w:hAnsi="宋体"/>
                <w:sz w:val="20"/>
                <w:szCs w:val="21"/>
              </w:rPr>
              <w:t>4</w:t>
            </w:r>
          </w:p>
        </w:tc>
        <w:tc>
          <w:tcPr>
            <w:tcW w:w="4213" w:type="dxa"/>
            <w:gridSpan w:val="3"/>
            <w:tcBorders>
              <w:top w:val="single" w:color="auto" w:sz="4" w:space="0"/>
              <w:left w:val="nil"/>
              <w:bottom w:val="single" w:color="auto" w:sz="4" w:space="0"/>
              <w:right w:val="single" w:color="auto" w:sz="4" w:space="0"/>
            </w:tcBorders>
            <w:vAlign w:val="center"/>
          </w:tcPr>
          <w:p w14:paraId="55CDB516">
            <w:pPr>
              <w:rPr>
                <w:rFonts w:hint="eastAsia" w:ascii="宋体" w:hAnsi="宋体"/>
                <w:sz w:val="20"/>
                <w:szCs w:val="21"/>
              </w:rPr>
            </w:pPr>
            <w:r>
              <w:rPr>
                <w:rFonts w:ascii="宋体" w:hAnsi="宋体"/>
                <w:sz w:val="20"/>
                <w:szCs w:val="21"/>
              </w:rPr>
              <w:t>1、换向器板卡</w:t>
            </w:r>
            <w:r>
              <w:rPr>
                <w:rFonts w:hint="eastAsia" w:ascii="宋体" w:hAnsi="宋体"/>
                <w:sz w:val="20"/>
                <w:szCs w:val="21"/>
              </w:rPr>
              <w:t>保持</w:t>
            </w:r>
            <w:r>
              <w:rPr>
                <w:rFonts w:ascii="宋体" w:hAnsi="宋体"/>
                <w:sz w:val="20"/>
                <w:szCs w:val="21"/>
              </w:rPr>
              <w:t>清洁、信号显示正常，节点属性存储正常</w:t>
            </w:r>
          </w:p>
          <w:p w14:paraId="4FA8F13F">
            <w:pPr>
              <w:rPr>
                <w:rFonts w:hint="eastAsia" w:ascii="宋体" w:hAnsi="宋体"/>
                <w:sz w:val="20"/>
                <w:szCs w:val="21"/>
              </w:rPr>
            </w:pPr>
            <w:r>
              <w:rPr>
                <w:rFonts w:ascii="宋体" w:hAnsi="宋体"/>
                <w:sz w:val="20"/>
                <w:szCs w:val="21"/>
              </w:rPr>
              <w:t>2、转子总成定位无偏移，传输瓶通过时安静、无异响</w:t>
            </w:r>
          </w:p>
          <w:p w14:paraId="1F3BD914">
            <w:pPr>
              <w:rPr>
                <w:rFonts w:hint="eastAsia" w:ascii="宋体" w:hAnsi="宋体"/>
                <w:sz w:val="20"/>
                <w:szCs w:val="21"/>
              </w:rPr>
            </w:pPr>
            <w:r>
              <w:rPr>
                <w:rFonts w:ascii="宋体" w:hAnsi="宋体"/>
                <w:sz w:val="20"/>
                <w:szCs w:val="21"/>
              </w:rPr>
              <w:t>3、路由传感器信号感应灵敏</w:t>
            </w:r>
          </w:p>
          <w:p w14:paraId="560389EA">
            <w:pPr>
              <w:rPr>
                <w:rFonts w:hint="eastAsia" w:ascii="宋体" w:hAnsi="宋体"/>
                <w:sz w:val="20"/>
                <w:szCs w:val="21"/>
              </w:rPr>
            </w:pPr>
            <w:r>
              <w:rPr>
                <w:rFonts w:hint="eastAsia" w:ascii="宋体" w:hAnsi="宋体"/>
                <w:sz w:val="20"/>
                <w:szCs w:val="21"/>
              </w:rPr>
              <w:t>以上考核标准每一项不达标扣</w:t>
            </w:r>
            <w:r>
              <w:rPr>
                <w:rFonts w:ascii="宋体" w:hAnsi="宋体"/>
                <w:sz w:val="20"/>
                <w:szCs w:val="21"/>
              </w:rPr>
              <w:t>4</w:t>
            </w:r>
            <w:r>
              <w:rPr>
                <w:rFonts w:hint="eastAsia" w:ascii="宋体" w:hAnsi="宋体"/>
                <w:sz w:val="20"/>
                <w:szCs w:val="21"/>
              </w:rPr>
              <w:t>分。</w:t>
            </w:r>
          </w:p>
        </w:tc>
        <w:tc>
          <w:tcPr>
            <w:tcW w:w="709" w:type="dxa"/>
            <w:tcBorders>
              <w:top w:val="single" w:color="auto" w:sz="4" w:space="0"/>
              <w:left w:val="nil"/>
              <w:bottom w:val="single" w:color="auto" w:sz="4" w:space="0"/>
              <w:right w:val="single" w:color="auto" w:sz="4" w:space="0"/>
            </w:tcBorders>
            <w:vAlign w:val="center"/>
          </w:tcPr>
          <w:p w14:paraId="60CEB1F1">
            <w:pPr>
              <w:jc w:val="center"/>
              <w:rPr>
                <w:rFonts w:hint="eastAsia" w:ascii="宋体" w:hAnsi="宋体"/>
                <w:sz w:val="20"/>
                <w:szCs w:val="21"/>
              </w:rPr>
            </w:pPr>
            <w:r>
              <w:rPr>
                <w:rFonts w:ascii="宋体" w:hAnsi="宋体"/>
                <w:sz w:val="20"/>
                <w:szCs w:val="21"/>
              </w:rPr>
              <w:t>12</w:t>
            </w:r>
          </w:p>
        </w:tc>
        <w:tc>
          <w:tcPr>
            <w:tcW w:w="709" w:type="dxa"/>
            <w:tcBorders>
              <w:top w:val="single" w:color="auto" w:sz="4" w:space="0"/>
              <w:left w:val="nil"/>
              <w:bottom w:val="single" w:color="auto" w:sz="4" w:space="0"/>
              <w:right w:val="single" w:color="auto" w:sz="4" w:space="0"/>
            </w:tcBorders>
            <w:vAlign w:val="center"/>
          </w:tcPr>
          <w:p w14:paraId="748D65E1">
            <w:pPr>
              <w:rPr>
                <w:rFonts w:hint="eastAsia" w:ascii="宋体" w:hAnsi="宋体"/>
                <w:sz w:val="20"/>
                <w:szCs w:val="21"/>
              </w:rPr>
            </w:pPr>
          </w:p>
        </w:tc>
        <w:tc>
          <w:tcPr>
            <w:tcW w:w="709" w:type="dxa"/>
            <w:tcBorders>
              <w:top w:val="single" w:color="auto" w:sz="4" w:space="0"/>
              <w:left w:val="nil"/>
              <w:bottom w:val="single" w:color="auto" w:sz="4" w:space="0"/>
              <w:right w:val="single" w:color="auto" w:sz="4" w:space="0"/>
            </w:tcBorders>
            <w:vAlign w:val="center"/>
          </w:tcPr>
          <w:p w14:paraId="6F8A6830">
            <w:pPr>
              <w:jc w:val="center"/>
              <w:rPr>
                <w:rFonts w:hint="eastAsia" w:ascii="宋体" w:hAnsi="宋体"/>
                <w:szCs w:val="21"/>
              </w:rPr>
            </w:pPr>
          </w:p>
        </w:tc>
      </w:tr>
      <w:tr w14:paraId="5B167634">
        <w:tblPrEx>
          <w:tblCellMar>
            <w:top w:w="0" w:type="dxa"/>
            <w:left w:w="108" w:type="dxa"/>
            <w:bottom w:w="0" w:type="dxa"/>
            <w:right w:w="108" w:type="dxa"/>
          </w:tblCellMar>
        </w:tblPrEx>
        <w:trPr>
          <w:trHeight w:val="1705" w:hRule="atLeast"/>
        </w:trPr>
        <w:tc>
          <w:tcPr>
            <w:tcW w:w="427" w:type="dxa"/>
            <w:tcBorders>
              <w:top w:val="single" w:color="auto" w:sz="4" w:space="0"/>
              <w:left w:val="single" w:color="auto" w:sz="4" w:space="0"/>
              <w:bottom w:val="single" w:color="auto" w:sz="4" w:space="0"/>
              <w:right w:val="single" w:color="auto" w:sz="4" w:space="0"/>
            </w:tcBorders>
            <w:vAlign w:val="center"/>
          </w:tcPr>
          <w:p w14:paraId="4B0C9C23">
            <w:pPr>
              <w:jc w:val="center"/>
              <w:rPr>
                <w:rFonts w:hint="eastAsia" w:ascii="宋体" w:hAnsi="宋体"/>
                <w:sz w:val="20"/>
                <w:szCs w:val="21"/>
              </w:rPr>
            </w:pPr>
            <w:r>
              <w:rPr>
                <w:rFonts w:hint="eastAsia" w:ascii="宋体" w:hAnsi="宋体"/>
                <w:sz w:val="20"/>
                <w:szCs w:val="21"/>
              </w:rPr>
              <w:t>5</w:t>
            </w:r>
          </w:p>
        </w:tc>
        <w:tc>
          <w:tcPr>
            <w:tcW w:w="1278" w:type="dxa"/>
            <w:tcBorders>
              <w:top w:val="single" w:color="auto" w:sz="4" w:space="0"/>
              <w:left w:val="nil"/>
              <w:bottom w:val="single" w:color="auto" w:sz="4" w:space="0"/>
              <w:right w:val="single" w:color="auto" w:sz="4" w:space="0"/>
            </w:tcBorders>
            <w:vAlign w:val="center"/>
          </w:tcPr>
          <w:p w14:paraId="3DCEB80B">
            <w:pPr>
              <w:rPr>
                <w:rFonts w:hint="eastAsia" w:ascii="宋体" w:hAnsi="宋体"/>
                <w:sz w:val="20"/>
                <w:szCs w:val="21"/>
              </w:rPr>
            </w:pPr>
            <w:r>
              <w:rPr>
                <w:rFonts w:hint="eastAsia" w:ascii="宋体" w:hAnsi="宋体"/>
                <w:sz w:val="20"/>
                <w:szCs w:val="21"/>
              </w:rPr>
              <w:t>三向阀</w:t>
            </w:r>
          </w:p>
          <w:p w14:paraId="3E7742DB">
            <w:pPr>
              <w:rPr>
                <w:rFonts w:hint="eastAsia" w:ascii="宋体" w:hAnsi="宋体"/>
                <w:sz w:val="20"/>
                <w:szCs w:val="21"/>
              </w:rPr>
            </w:pPr>
            <w:r>
              <w:rPr>
                <w:rFonts w:hint="eastAsia" w:ascii="宋体" w:hAnsi="宋体"/>
                <w:sz w:val="20"/>
                <w:szCs w:val="21"/>
              </w:rPr>
              <w:t>维修保养</w:t>
            </w:r>
          </w:p>
        </w:tc>
        <w:tc>
          <w:tcPr>
            <w:tcW w:w="427" w:type="dxa"/>
            <w:tcBorders>
              <w:top w:val="nil"/>
              <w:left w:val="nil"/>
              <w:bottom w:val="single" w:color="auto" w:sz="4" w:space="0"/>
              <w:right w:val="single" w:color="auto" w:sz="4" w:space="0"/>
            </w:tcBorders>
            <w:vAlign w:val="center"/>
          </w:tcPr>
          <w:p w14:paraId="004CA2A1">
            <w:pPr>
              <w:jc w:val="center"/>
              <w:rPr>
                <w:rFonts w:hint="eastAsia" w:ascii="宋体" w:hAnsi="宋体"/>
                <w:sz w:val="20"/>
                <w:szCs w:val="21"/>
              </w:rPr>
            </w:pPr>
            <w:r>
              <w:rPr>
                <w:rFonts w:hint="eastAsia" w:ascii="宋体" w:hAnsi="宋体"/>
                <w:sz w:val="20"/>
                <w:szCs w:val="21"/>
              </w:rPr>
              <w:t>5</w:t>
            </w:r>
          </w:p>
        </w:tc>
        <w:tc>
          <w:tcPr>
            <w:tcW w:w="4213" w:type="dxa"/>
            <w:gridSpan w:val="3"/>
            <w:tcBorders>
              <w:top w:val="single" w:color="auto" w:sz="4" w:space="0"/>
              <w:left w:val="nil"/>
              <w:bottom w:val="single" w:color="auto" w:sz="4" w:space="0"/>
              <w:right w:val="single" w:color="auto" w:sz="4" w:space="0"/>
            </w:tcBorders>
            <w:vAlign w:val="center"/>
          </w:tcPr>
          <w:p w14:paraId="1707B084">
            <w:pPr>
              <w:rPr>
                <w:rFonts w:hint="eastAsia" w:ascii="宋体" w:hAnsi="宋体"/>
                <w:sz w:val="20"/>
                <w:szCs w:val="21"/>
              </w:rPr>
            </w:pPr>
            <w:r>
              <w:rPr>
                <w:rFonts w:hint="eastAsia" w:ascii="宋体" w:hAnsi="宋体"/>
                <w:sz w:val="20"/>
                <w:szCs w:val="21"/>
              </w:rPr>
              <w:t>1</w:t>
            </w:r>
            <w:r>
              <w:rPr>
                <w:rFonts w:ascii="宋体" w:hAnsi="宋体"/>
                <w:sz w:val="20"/>
                <w:szCs w:val="21"/>
              </w:rPr>
              <w:t>、</w:t>
            </w:r>
            <w:r>
              <w:rPr>
                <w:rFonts w:hint="eastAsia" w:ascii="宋体" w:hAnsi="宋体"/>
                <w:sz w:val="20"/>
                <w:szCs w:val="21"/>
              </w:rPr>
              <w:t>三向阀控制板信号显示正常，节点属性存储正常</w:t>
            </w:r>
          </w:p>
          <w:p w14:paraId="1D0B6A02">
            <w:pPr>
              <w:rPr>
                <w:rFonts w:hint="eastAsia" w:ascii="宋体" w:hAnsi="宋体"/>
                <w:sz w:val="20"/>
                <w:szCs w:val="21"/>
              </w:rPr>
            </w:pPr>
            <w:r>
              <w:rPr>
                <w:rFonts w:hint="eastAsia" w:ascii="宋体" w:hAnsi="宋体"/>
                <w:sz w:val="20"/>
                <w:szCs w:val="21"/>
              </w:rPr>
              <w:t>2</w:t>
            </w:r>
            <w:r>
              <w:rPr>
                <w:rFonts w:ascii="宋体" w:hAnsi="宋体"/>
                <w:sz w:val="20"/>
                <w:szCs w:val="21"/>
              </w:rPr>
              <w:t>、</w:t>
            </w:r>
            <w:r>
              <w:rPr>
                <w:rFonts w:hint="eastAsia" w:ascii="宋体" w:hAnsi="宋体"/>
                <w:sz w:val="20"/>
                <w:szCs w:val="21"/>
              </w:rPr>
              <w:t>转子定位无偏移，转子吹吸风时平稳切换，无异响</w:t>
            </w:r>
          </w:p>
          <w:p w14:paraId="59EE9D75">
            <w:pPr>
              <w:rPr>
                <w:rFonts w:hint="eastAsia" w:ascii="宋体" w:hAnsi="宋体"/>
                <w:sz w:val="20"/>
                <w:szCs w:val="21"/>
              </w:rPr>
            </w:pPr>
            <w:r>
              <w:rPr>
                <w:rFonts w:hint="eastAsia" w:ascii="宋体" w:hAnsi="宋体"/>
                <w:sz w:val="20"/>
                <w:szCs w:val="21"/>
              </w:rPr>
              <w:t>3</w:t>
            </w:r>
            <w:r>
              <w:rPr>
                <w:rFonts w:ascii="宋体" w:hAnsi="宋体"/>
                <w:sz w:val="20"/>
                <w:szCs w:val="21"/>
              </w:rPr>
              <w:t>、</w:t>
            </w:r>
            <w:r>
              <w:rPr>
                <w:rFonts w:hint="eastAsia" w:ascii="宋体" w:hAnsi="宋体"/>
                <w:sz w:val="20"/>
                <w:szCs w:val="21"/>
              </w:rPr>
              <w:t>过滤网定期清理，无灰尘粘附</w:t>
            </w:r>
          </w:p>
          <w:p w14:paraId="321B6F8A">
            <w:pPr>
              <w:rPr>
                <w:rFonts w:hint="eastAsia" w:ascii="宋体" w:hAnsi="宋体"/>
                <w:sz w:val="20"/>
                <w:szCs w:val="21"/>
              </w:rPr>
            </w:pPr>
            <w:r>
              <w:rPr>
                <w:rFonts w:hint="eastAsia" w:ascii="宋体" w:hAnsi="宋体"/>
                <w:sz w:val="20"/>
                <w:szCs w:val="21"/>
              </w:rPr>
              <w:t>以上考核标准每一项不达标扣</w:t>
            </w:r>
            <w:r>
              <w:rPr>
                <w:rFonts w:ascii="宋体" w:hAnsi="宋体"/>
                <w:sz w:val="20"/>
                <w:szCs w:val="21"/>
              </w:rPr>
              <w:t>4</w:t>
            </w:r>
            <w:r>
              <w:rPr>
                <w:rFonts w:hint="eastAsia" w:ascii="宋体" w:hAnsi="宋体"/>
                <w:sz w:val="20"/>
                <w:szCs w:val="21"/>
              </w:rPr>
              <w:t>分。</w:t>
            </w:r>
          </w:p>
        </w:tc>
        <w:tc>
          <w:tcPr>
            <w:tcW w:w="709" w:type="dxa"/>
            <w:tcBorders>
              <w:top w:val="single" w:color="auto" w:sz="4" w:space="0"/>
              <w:left w:val="nil"/>
              <w:bottom w:val="single" w:color="auto" w:sz="4" w:space="0"/>
              <w:right w:val="single" w:color="auto" w:sz="4" w:space="0"/>
            </w:tcBorders>
            <w:vAlign w:val="center"/>
          </w:tcPr>
          <w:p w14:paraId="6192D966">
            <w:pPr>
              <w:jc w:val="center"/>
              <w:rPr>
                <w:rFonts w:hint="eastAsia" w:ascii="宋体" w:hAnsi="宋体"/>
                <w:sz w:val="20"/>
                <w:szCs w:val="21"/>
              </w:rPr>
            </w:pPr>
            <w:r>
              <w:rPr>
                <w:rFonts w:ascii="宋体" w:hAnsi="宋体"/>
                <w:sz w:val="20"/>
                <w:szCs w:val="21"/>
              </w:rPr>
              <w:t>12</w:t>
            </w:r>
          </w:p>
        </w:tc>
        <w:tc>
          <w:tcPr>
            <w:tcW w:w="709" w:type="dxa"/>
            <w:tcBorders>
              <w:top w:val="single" w:color="auto" w:sz="4" w:space="0"/>
              <w:left w:val="nil"/>
              <w:bottom w:val="single" w:color="auto" w:sz="4" w:space="0"/>
              <w:right w:val="single" w:color="auto" w:sz="4" w:space="0"/>
            </w:tcBorders>
            <w:vAlign w:val="center"/>
          </w:tcPr>
          <w:p w14:paraId="59AAF6D8">
            <w:pPr>
              <w:rPr>
                <w:rFonts w:hint="eastAsia" w:ascii="宋体" w:hAnsi="宋体"/>
                <w:sz w:val="20"/>
                <w:szCs w:val="21"/>
              </w:rPr>
            </w:pPr>
          </w:p>
        </w:tc>
        <w:tc>
          <w:tcPr>
            <w:tcW w:w="709" w:type="dxa"/>
            <w:tcBorders>
              <w:top w:val="single" w:color="auto" w:sz="4" w:space="0"/>
              <w:left w:val="nil"/>
              <w:bottom w:val="single" w:color="auto" w:sz="4" w:space="0"/>
              <w:right w:val="single" w:color="auto" w:sz="4" w:space="0"/>
            </w:tcBorders>
            <w:vAlign w:val="center"/>
          </w:tcPr>
          <w:p w14:paraId="0ECC9FAD">
            <w:pPr>
              <w:jc w:val="center"/>
              <w:rPr>
                <w:rFonts w:hint="eastAsia" w:ascii="宋体" w:hAnsi="宋体"/>
                <w:szCs w:val="21"/>
              </w:rPr>
            </w:pPr>
          </w:p>
        </w:tc>
      </w:tr>
      <w:tr w14:paraId="7F530AD0">
        <w:tblPrEx>
          <w:tblCellMar>
            <w:top w:w="0" w:type="dxa"/>
            <w:left w:w="108" w:type="dxa"/>
            <w:bottom w:w="0" w:type="dxa"/>
            <w:right w:w="108" w:type="dxa"/>
          </w:tblCellMar>
        </w:tblPrEx>
        <w:trPr>
          <w:trHeight w:val="1705" w:hRule="atLeast"/>
        </w:trPr>
        <w:tc>
          <w:tcPr>
            <w:tcW w:w="427" w:type="dxa"/>
            <w:tcBorders>
              <w:top w:val="single" w:color="auto" w:sz="4" w:space="0"/>
              <w:left w:val="single" w:color="auto" w:sz="4" w:space="0"/>
              <w:bottom w:val="single" w:color="auto" w:sz="4" w:space="0"/>
              <w:right w:val="single" w:color="auto" w:sz="4" w:space="0"/>
            </w:tcBorders>
            <w:vAlign w:val="center"/>
          </w:tcPr>
          <w:p w14:paraId="07C1983D">
            <w:pPr>
              <w:jc w:val="center"/>
              <w:rPr>
                <w:rFonts w:hint="eastAsia" w:ascii="宋体" w:hAnsi="宋体"/>
                <w:sz w:val="20"/>
                <w:szCs w:val="21"/>
              </w:rPr>
            </w:pPr>
            <w:r>
              <w:rPr>
                <w:rFonts w:hint="eastAsia" w:ascii="宋体" w:hAnsi="宋体"/>
                <w:sz w:val="20"/>
                <w:szCs w:val="21"/>
              </w:rPr>
              <w:t>6</w:t>
            </w:r>
          </w:p>
        </w:tc>
        <w:tc>
          <w:tcPr>
            <w:tcW w:w="1278" w:type="dxa"/>
            <w:tcBorders>
              <w:top w:val="single" w:color="auto" w:sz="4" w:space="0"/>
              <w:left w:val="nil"/>
              <w:bottom w:val="single" w:color="auto" w:sz="4" w:space="0"/>
              <w:right w:val="single" w:color="auto" w:sz="4" w:space="0"/>
            </w:tcBorders>
            <w:vAlign w:val="center"/>
          </w:tcPr>
          <w:p w14:paraId="28FA0C7E">
            <w:pPr>
              <w:rPr>
                <w:rFonts w:hint="eastAsia" w:ascii="宋体" w:hAnsi="宋体"/>
                <w:sz w:val="20"/>
                <w:szCs w:val="21"/>
              </w:rPr>
            </w:pPr>
            <w:r>
              <w:rPr>
                <w:rFonts w:hint="eastAsia" w:ascii="宋体" w:hAnsi="宋体"/>
                <w:sz w:val="20"/>
                <w:szCs w:val="21"/>
              </w:rPr>
              <w:t>配电柜</w:t>
            </w:r>
          </w:p>
          <w:p w14:paraId="1BBDF752">
            <w:pPr>
              <w:rPr>
                <w:rFonts w:hint="eastAsia" w:ascii="宋体" w:hAnsi="宋体"/>
                <w:sz w:val="20"/>
                <w:szCs w:val="21"/>
              </w:rPr>
            </w:pPr>
            <w:r>
              <w:rPr>
                <w:rFonts w:hint="eastAsia" w:ascii="宋体" w:hAnsi="宋体"/>
                <w:sz w:val="20"/>
                <w:szCs w:val="21"/>
              </w:rPr>
              <w:t>维修保养</w:t>
            </w:r>
          </w:p>
        </w:tc>
        <w:tc>
          <w:tcPr>
            <w:tcW w:w="427" w:type="dxa"/>
            <w:tcBorders>
              <w:top w:val="single" w:color="auto" w:sz="4" w:space="0"/>
              <w:left w:val="nil"/>
              <w:bottom w:val="single" w:color="auto" w:sz="4" w:space="0"/>
              <w:right w:val="single" w:color="auto" w:sz="4" w:space="0"/>
            </w:tcBorders>
            <w:vAlign w:val="center"/>
          </w:tcPr>
          <w:p w14:paraId="61C5CB72">
            <w:pPr>
              <w:jc w:val="center"/>
              <w:rPr>
                <w:rFonts w:hint="eastAsia" w:ascii="宋体" w:hAnsi="宋体"/>
                <w:sz w:val="20"/>
                <w:szCs w:val="21"/>
              </w:rPr>
            </w:pPr>
            <w:r>
              <w:rPr>
                <w:rFonts w:hint="eastAsia" w:ascii="宋体" w:hAnsi="宋体"/>
                <w:sz w:val="20"/>
                <w:szCs w:val="21"/>
              </w:rPr>
              <w:t>6</w:t>
            </w:r>
          </w:p>
        </w:tc>
        <w:tc>
          <w:tcPr>
            <w:tcW w:w="4213" w:type="dxa"/>
            <w:gridSpan w:val="3"/>
            <w:tcBorders>
              <w:top w:val="single" w:color="auto" w:sz="4" w:space="0"/>
              <w:left w:val="nil"/>
              <w:bottom w:val="single" w:color="auto" w:sz="4" w:space="0"/>
              <w:right w:val="single" w:color="auto" w:sz="4" w:space="0"/>
            </w:tcBorders>
            <w:vAlign w:val="center"/>
          </w:tcPr>
          <w:p w14:paraId="7C1AB944">
            <w:pPr>
              <w:rPr>
                <w:rFonts w:hint="eastAsia" w:ascii="宋体" w:hAnsi="宋体"/>
                <w:sz w:val="20"/>
                <w:szCs w:val="21"/>
              </w:rPr>
            </w:pPr>
            <w:r>
              <w:rPr>
                <w:rFonts w:hint="eastAsia" w:ascii="宋体" w:hAnsi="宋体"/>
                <w:sz w:val="20"/>
                <w:szCs w:val="21"/>
              </w:rPr>
              <w:t>1、系统通电正常</w:t>
            </w:r>
          </w:p>
          <w:p w14:paraId="28425247">
            <w:pPr>
              <w:rPr>
                <w:rFonts w:hint="eastAsia" w:ascii="宋体" w:hAnsi="宋体"/>
                <w:sz w:val="20"/>
                <w:szCs w:val="21"/>
              </w:rPr>
            </w:pPr>
            <w:r>
              <w:rPr>
                <w:rFonts w:hint="eastAsia" w:ascii="宋体" w:hAnsi="宋体"/>
                <w:sz w:val="20"/>
                <w:szCs w:val="21"/>
              </w:rPr>
              <w:t>2、风机保护器工作正常</w:t>
            </w:r>
          </w:p>
          <w:p w14:paraId="135B28EA">
            <w:pPr>
              <w:rPr>
                <w:rFonts w:hint="eastAsia" w:ascii="宋体" w:hAnsi="宋体"/>
                <w:sz w:val="20"/>
                <w:szCs w:val="21"/>
              </w:rPr>
            </w:pPr>
            <w:r>
              <w:rPr>
                <w:rFonts w:hint="eastAsia" w:ascii="宋体" w:hAnsi="宋体"/>
                <w:sz w:val="20"/>
                <w:szCs w:val="21"/>
              </w:rPr>
              <w:t>以上考核标准每一项不达标扣</w:t>
            </w:r>
            <w:r>
              <w:rPr>
                <w:rFonts w:ascii="宋体" w:hAnsi="宋体"/>
                <w:sz w:val="20"/>
                <w:szCs w:val="21"/>
              </w:rPr>
              <w:t>4</w:t>
            </w:r>
            <w:r>
              <w:rPr>
                <w:rFonts w:hint="eastAsia" w:ascii="宋体" w:hAnsi="宋体"/>
                <w:sz w:val="20"/>
                <w:szCs w:val="21"/>
              </w:rPr>
              <w:t>分。</w:t>
            </w:r>
          </w:p>
        </w:tc>
        <w:tc>
          <w:tcPr>
            <w:tcW w:w="709" w:type="dxa"/>
            <w:tcBorders>
              <w:top w:val="single" w:color="auto" w:sz="4" w:space="0"/>
              <w:left w:val="nil"/>
              <w:bottom w:val="single" w:color="auto" w:sz="4" w:space="0"/>
              <w:right w:val="single" w:color="auto" w:sz="4" w:space="0"/>
            </w:tcBorders>
            <w:vAlign w:val="center"/>
          </w:tcPr>
          <w:p w14:paraId="2B3D588C">
            <w:pPr>
              <w:jc w:val="center"/>
              <w:rPr>
                <w:rFonts w:hint="eastAsia" w:ascii="宋体" w:hAnsi="宋体"/>
                <w:sz w:val="20"/>
                <w:szCs w:val="21"/>
              </w:rPr>
            </w:pPr>
            <w:r>
              <w:rPr>
                <w:rFonts w:ascii="宋体" w:hAnsi="宋体"/>
                <w:sz w:val="20"/>
                <w:szCs w:val="21"/>
              </w:rPr>
              <w:t>8</w:t>
            </w:r>
          </w:p>
        </w:tc>
        <w:tc>
          <w:tcPr>
            <w:tcW w:w="709" w:type="dxa"/>
            <w:tcBorders>
              <w:top w:val="single" w:color="auto" w:sz="4" w:space="0"/>
              <w:left w:val="nil"/>
              <w:bottom w:val="single" w:color="auto" w:sz="4" w:space="0"/>
              <w:right w:val="single" w:color="auto" w:sz="4" w:space="0"/>
            </w:tcBorders>
            <w:vAlign w:val="center"/>
          </w:tcPr>
          <w:p w14:paraId="6B7ACDE5">
            <w:pPr>
              <w:rPr>
                <w:rFonts w:hint="eastAsia" w:ascii="宋体" w:hAnsi="宋体"/>
                <w:sz w:val="20"/>
                <w:szCs w:val="21"/>
              </w:rPr>
            </w:pPr>
          </w:p>
        </w:tc>
        <w:tc>
          <w:tcPr>
            <w:tcW w:w="709" w:type="dxa"/>
            <w:tcBorders>
              <w:top w:val="single" w:color="auto" w:sz="4" w:space="0"/>
              <w:left w:val="nil"/>
              <w:bottom w:val="single" w:color="auto" w:sz="4" w:space="0"/>
              <w:right w:val="single" w:color="auto" w:sz="4" w:space="0"/>
            </w:tcBorders>
            <w:vAlign w:val="center"/>
          </w:tcPr>
          <w:p w14:paraId="6139BEA1">
            <w:pPr>
              <w:jc w:val="center"/>
              <w:rPr>
                <w:rFonts w:hint="eastAsia" w:ascii="宋体" w:hAnsi="宋体"/>
                <w:szCs w:val="21"/>
              </w:rPr>
            </w:pPr>
          </w:p>
        </w:tc>
      </w:tr>
      <w:tr w14:paraId="1E1C90E9">
        <w:tblPrEx>
          <w:tblCellMar>
            <w:top w:w="0" w:type="dxa"/>
            <w:left w:w="108" w:type="dxa"/>
            <w:bottom w:w="0" w:type="dxa"/>
            <w:right w:w="108" w:type="dxa"/>
          </w:tblCellMar>
        </w:tblPrEx>
        <w:trPr>
          <w:trHeight w:val="1705" w:hRule="atLeast"/>
        </w:trPr>
        <w:tc>
          <w:tcPr>
            <w:tcW w:w="427" w:type="dxa"/>
            <w:tcBorders>
              <w:top w:val="single" w:color="auto" w:sz="4" w:space="0"/>
              <w:left w:val="single" w:color="auto" w:sz="4" w:space="0"/>
              <w:bottom w:val="single" w:color="auto" w:sz="4" w:space="0"/>
              <w:right w:val="single" w:color="auto" w:sz="4" w:space="0"/>
            </w:tcBorders>
            <w:vAlign w:val="center"/>
          </w:tcPr>
          <w:p w14:paraId="2FD2D615">
            <w:pPr>
              <w:jc w:val="center"/>
              <w:rPr>
                <w:rFonts w:hint="eastAsia" w:ascii="宋体" w:hAnsi="宋体"/>
                <w:sz w:val="20"/>
                <w:szCs w:val="21"/>
              </w:rPr>
            </w:pPr>
            <w:r>
              <w:rPr>
                <w:rFonts w:hint="eastAsia" w:ascii="宋体" w:hAnsi="宋体"/>
                <w:sz w:val="20"/>
                <w:szCs w:val="21"/>
              </w:rPr>
              <w:t>7</w:t>
            </w:r>
          </w:p>
        </w:tc>
        <w:tc>
          <w:tcPr>
            <w:tcW w:w="1278" w:type="dxa"/>
            <w:tcBorders>
              <w:top w:val="single" w:color="auto" w:sz="4" w:space="0"/>
              <w:left w:val="nil"/>
              <w:right w:val="single" w:color="auto" w:sz="4" w:space="0"/>
            </w:tcBorders>
            <w:vAlign w:val="center"/>
          </w:tcPr>
          <w:p w14:paraId="466BBBAB">
            <w:pPr>
              <w:rPr>
                <w:rFonts w:hint="eastAsia" w:ascii="宋体" w:hAnsi="宋体"/>
                <w:sz w:val="20"/>
                <w:szCs w:val="21"/>
              </w:rPr>
            </w:pPr>
            <w:r>
              <w:rPr>
                <w:rFonts w:hint="eastAsia" w:ascii="宋体" w:hAnsi="宋体"/>
                <w:sz w:val="20"/>
                <w:szCs w:val="21"/>
              </w:rPr>
              <w:t>传输瓶</w:t>
            </w:r>
          </w:p>
          <w:p w14:paraId="2E0B795F">
            <w:pPr>
              <w:rPr>
                <w:rFonts w:hint="eastAsia" w:ascii="宋体" w:hAnsi="宋体"/>
                <w:sz w:val="20"/>
                <w:szCs w:val="21"/>
              </w:rPr>
            </w:pPr>
            <w:r>
              <w:rPr>
                <w:rFonts w:hint="eastAsia" w:ascii="宋体" w:hAnsi="宋体"/>
                <w:sz w:val="20"/>
                <w:szCs w:val="21"/>
              </w:rPr>
              <w:t>维修保养</w:t>
            </w:r>
          </w:p>
        </w:tc>
        <w:tc>
          <w:tcPr>
            <w:tcW w:w="427" w:type="dxa"/>
            <w:tcBorders>
              <w:top w:val="single" w:color="auto" w:sz="4" w:space="0"/>
              <w:left w:val="nil"/>
              <w:bottom w:val="single" w:color="auto" w:sz="4" w:space="0"/>
              <w:right w:val="single" w:color="auto" w:sz="4" w:space="0"/>
            </w:tcBorders>
            <w:vAlign w:val="center"/>
          </w:tcPr>
          <w:p w14:paraId="093BFAB8">
            <w:pPr>
              <w:jc w:val="center"/>
              <w:rPr>
                <w:rFonts w:hint="eastAsia" w:ascii="宋体" w:hAnsi="宋体"/>
                <w:sz w:val="20"/>
                <w:szCs w:val="21"/>
              </w:rPr>
            </w:pPr>
            <w:r>
              <w:rPr>
                <w:rFonts w:hint="eastAsia" w:ascii="宋体" w:hAnsi="宋体"/>
                <w:sz w:val="20"/>
                <w:szCs w:val="21"/>
              </w:rPr>
              <w:t>7</w:t>
            </w:r>
          </w:p>
        </w:tc>
        <w:tc>
          <w:tcPr>
            <w:tcW w:w="4213" w:type="dxa"/>
            <w:gridSpan w:val="3"/>
            <w:tcBorders>
              <w:top w:val="single" w:color="auto" w:sz="4" w:space="0"/>
              <w:left w:val="nil"/>
              <w:bottom w:val="single" w:color="auto" w:sz="4" w:space="0"/>
              <w:right w:val="single" w:color="auto" w:sz="4" w:space="0"/>
            </w:tcBorders>
            <w:vAlign w:val="center"/>
          </w:tcPr>
          <w:p w14:paraId="5D0E2A13">
            <w:pPr>
              <w:rPr>
                <w:rFonts w:hint="eastAsia" w:ascii="宋体" w:hAnsi="宋体"/>
                <w:sz w:val="20"/>
                <w:szCs w:val="21"/>
              </w:rPr>
            </w:pPr>
            <w:r>
              <w:rPr>
                <w:rFonts w:hint="eastAsia" w:ascii="宋体" w:hAnsi="宋体"/>
                <w:sz w:val="20"/>
                <w:szCs w:val="21"/>
              </w:rPr>
              <w:t>1</w:t>
            </w:r>
            <w:r>
              <w:rPr>
                <w:rFonts w:ascii="宋体" w:hAnsi="宋体"/>
                <w:sz w:val="20"/>
                <w:szCs w:val="21"/>
              </w:rPr>
              <w:t>、</w:t>
            </w:r>
            <w:r>
              <w:rPr>
                <w:rFonts w:hint="eastAsia" w:ascii="宋体" w:hAnsi="宋体"/>
                <w:sz w:val="20"/>
                <w:szCs w:val="21"/>
              </w:rPr>
              <w:t>传输瓶外观整洁，瓶盖灵活打开，瓶体完好，无破损</w:t>
            </w:r>
          </w:p>
          <w:p w14:paraId="037114D1">
            <w:pPr>
              <w:rPr>
                <w:rFonts w:hint="eastAsia" w:ascii="宋体" w:hAnsi="宋体"/>
                <w:sz w:val="20"/>
                <w:szCs w:val="21"/>
              </w:rPr>
            </w:pPr>
            <w:r>
              <w:rPr>
                <w:rFonts w:hint="eastAsia" w:ascii="宋体" w:hAnsi="宋体"/>
                <w:sz w:val="20"/>
                <w:szCs w:val="21"/>
              </w:rPr>
              <w:t>2</w:t>
            </w:r>
            <w:r>
              <w:rPr>
                <w:rFonts w:ascii="宋体" w:hAnsi="宋体"/>
                <w:sz w:val="20"/>
                <w:szCs w:val="21"/>
              </w:rPr>
              <w:t>、</w:t>
            </w:r>
            <w:r>
              <w:rPr>
                <w:rFonts w:hint="eastAsia" w:ascii="宋体" w:hAnsi="宋体"/>
                <w:sz w:val="20"/>
                <w:szCs w:val="21"/>
              </w:rPr>
              <w:t>粘扣带完好无破损、无脱胶</w:t>
            </w:r>
          </w:p>
          <w:p w14:paraId="24383759">
            <w:pPr>
              <w:rPr>
                <w:rFonts w:hint="eastAsia" w:ascii="宋体" w:hAnsi="宋体"/>
                <w:sz w:val="20"/>
                <w:szCs w:val="21"/>
              </w:rPr>
            </w:pPr>
            <w:r>
              <w:rPr>
                <w:rFonts w:hint="eastAsia" w:ascii="宋体" w:hAnsi="宋体"/>
                <w:sz w:val="20"/>
                <w:szCs w:val="21"/>
              </w:rPr>
              <w:t>3</w:t>
            </w:r>
            <w:r>
              <w:rPr>
                <w:rFonts w:ascii="宋体" w:hAnsi="宋体"/>
                <w:sz w:val="20"/>
                <w:szCs w:val="21"/>
              </w:rPr>
              <w:t>、</w:t>
            </w:r>
            <w:r>
              <w:rPr>
                <w:rFonts w:hint="eastAsia" w:ascii="宋体" w:hAnsi="宋体"/>
                <w:sz w:val="20"/>
                <w:szCs w:val="21"/>
              </w:rPr>
              <w:t>传输瓶两头均能快速读取，卡号与科室对应</w:t>
            </w:r>
          </w:p>
          <w:p w14:paraId="1BB00543">
            <w:pPr>
              <w:rPr>
                <w:rFonts w:hint="eastAsia" w:ascii="宋体" w:hAnsi="宋体"/>
                <w:sz w:val="20"/>
                <w:szCs w:val="21"/>
              </w:rPr>
            </w:pPr>
            <w:r>
              <w:rPr>
                <w:rFonts w:hint="eastAsia" w:ascii="宋体" w:hAnsi="宋体"/>
                <w:sz w:val="20"/>
                <w:szCs w:val="21"/>
              </w:rPr>
              <w:t>以上考核标准每一项不达标扣</w:t>
            </w:r>
            <w:r>
              <w:rPr>
                <w:rFonts w:ascii="宋体" w:hAnsi="宋体"/>
                <w:sz w:val="20"/>
                <w:szCs w:val="21"/>
              </w:rPr>
              <w:t>4</w:t>
            </w:r>
            <w:r>
              <w:rPr>
                <w:rFonts w:hint="eastAsia" w:ascii="宋体" w:hAnsi="宋体"/>
                <w:sz w:val="20"/>
                <w:szCs w:val="21"/>
              </w:rPr>
              <w:t>分。</w:t>
            </w:r>
          </w:p>
        </w:tc>
        <w:tc>
          <w:tcPr>
            <w:tcW w:w="709" w:type="dxa"/>
            <w:tcBorders>
              <w:top w:val="single" w:color="auto" w:sz="4" w:space="0"/>
              <w:left w:val="nil"/>
              <w:bottom w:val="single" w:color="auto" w:sz="4" w:space="0"/>
              <w:right w:val="single" w:color="auto" w:sz="4" w:space="0"/>
            </w:tcBorders>
            <w:vAlign w:val="center"/>
          </w:tcPr>
          <w:p w14:paraId="4AC68A18">
            <w:pPr>
              <w:jc w:val="center"/>
              <w:rPr>
                <w:rFonts w:hint="eastAsia" w:ascii="宋体" w:hAnsi="宋体"/>
                <w:sz w:val="20"/>
                <w:szCs w:val="21"/>
              </w:rPr>
            </w:pPr>
            <w:r>
              <w:rPr>
                <w:rFonts w:ascii="宋体" w:hAnsi="宋体"/>
                <w:sz w:val="20"/>
                <w:szCs w:val="21"/>
              </w:rPr>
              <w:t>12</w:t>
            </w:r>
          </w:p>
        </w:tc>
        <w:tc>
          <w:tcPr>
            <w:tcW w:w="709" w:type="dxa"/>
            <w:tcBorders>
              <w:top w:val="single" w:color="auto" w:sz="4" w:space="0"/>
              <w:left w:val="nil"/>
              <w:bottom w:val="single" w:color="auto" w:sz="4" w:space="0"/>
              <w:right w:val="single" w:color="auto" w:sz="4" w:space="0"/>
            </w:tcBorders>
            <w:vAlign w:val="center"/>
          </w:tcPr>
          <w:p w14:paraId="3DACA1BF">
            <w:pPr>
              <w:rPr>
                <w:rFonts w:hint="eastAsia" w:ascii="宋体" w:hAnsi="宋体"/>
                <w:sz w:val="20"/>
                <w:szCs w:val="21"/>
              </w:rPr>
            </w:pPr>
          </w:p>
        </w:tc>
        <w:tc>
          <w:tcPr>
            <w:tcW w:w="709" w:type="dxa"/>
            <w:tcBorders>
              <w:top w:val="single" w:color="auto" w:sz="4" w:space="0"/>
              <w:left w:val="nil"/>
              <w:bottom w:val="single" w:color="auto" w:sz="4" w:space="0"/>
              <w:right w:val="single" w:color="auto" w:sz="4" w:space="0"/>
            </w:tcBorders>
            <w:vAlign w:val="center"/>
          </w:tcPr>
          <w:p w14:paraId="22C5ECDD">
            <w:pPr>
              <w:jc w:val="center"/>
              <w:rPr>
                <w:rFonts w:hint="eastAsia" w:ascii="宋体" w:hAnsi="宋体"/>
                <w:szCs w:val="21"/>
              </w:rPr>
            </w:pPr>
          </w:p>
        </w:tc>
      </w:tr>
      <w:tr w14:paraId="5240C651">
        <w:tblPrEx>
          <w:tblCellMar>
            <w:top w:w="0" w:type="dxa"/>
            <w:left w:w="108" w:type="dxa"/>
            <w:bottom w:w="0" w:type="dxa"/>
            <w:right w:w="108" w:type="dxa"/>
          </w:tblCellMar>
        </w:tblPrEx>
        <w:trPr>
          <w:trHeight w:val="1705" w:hRule="atLeast"/>
        </w:trPr>
        <w:tc>
          <w:tcPr>
            <w:tcW w:w="427" w:type="dxa"/>
            <w:tcBorders>
              <w:top w:val="single" w:color="auto" w:sz="4" w:space="0"/>
              <w:left w:val="single" w:color="auto" w:sz="4" w:space="0"/>
              <w:bottom w:val="single" w:color="auto" w:sz="4" w:space="0"/>
              <w:right w:val="single" w:color="auto" w:sz="4" w:space="0"/>
            </w:tcBorders>
            <w:vAlign w:val="center"/>
          </w:tcPr>
          <w:p w14:paraId="48EFFE14">
            <w:pPr>
              <w:jc w:val="center"/>
              <w:rPr>
                <w:rFonts w:hint="eastAsia" w:ascii="宋体" w:hAnsi="宋体"/>
                <w:sz w:val="20"/>
                <w:szCs w:val="21"/>
              </w:rPr>
            </w:pPr>
            <w:r>
              <w:rPr>
                <w:rFonts w:hint="eastAsia" w:ascii="宋体" w:hAnsi="宋体"/>
                <w:sz w:val="20"/>
                <w:szCs w:val="21"/>
              </w:rPr>
              <w:t>8</w:t>
            </w:r>
          </w:p>
        </w:tc>
        <w:tc>
          <w:tcPr>
            <w:tcW w:w="1278" w:type="dxa"/>
            <w:tcBorders>
              <w:top w:val="single" w:color="auto" w:sz="4" w:space="0"/>
              <w:left w:val="nil"/>
              <w:right w:val="single" w:color="auto" w:sz="4" w:space="0"/>
            </w:tcBorders>
            <w:vAlign w:val="center"/>
          </w:tcPr>
          <w:p w14:paraId="39F33163">
            <w:pPr>
              <w:rPr>
                <w:rFonts w:hint="eastAsia" w:ascii="宋体" w:hAnsi="宋体"/>
                <w:sz w:val="20"/>
                <w:szCs w:val="21"/>
              </w:rPr>
            </w:pPr>
            <w:r>
              <w:rPr>
                <w:rFonts w:hint="eastAsia" w:ascii="宋体" w:hAnsi="宋体"/>
                <w:sz w:val="20"/>
                <w:szCs w:val="21"/>
              </w:rPr>
              <w:t>中心控制器软件</w:t>
            </w:r>
          </w:p>
          <w:p w14:paraId="41BA80ED">
            <w:pPr>
              <w:rPr>
                <w:rFonts w:hint="eastAsia" w:ascii="宋体" w:hAnsi="宋体"/>
                <w:sz w:val="20"/>
                <w:szCs w:val="21"/>
              </w:rPr>
            </w:pPr>
            <w:r>
              <w:rPr>
                <w:rFonts w:hint="eastAsia" w:ascii="宋体" w:hAnsi="宋体"/>
                <w:sz w:val="20"/>
                <w:szCs w:val="21"/>
              </w:rPr>
              <w:t>维修保养</w:t>
            </w:r>
          </w:p>
        </w:tc>
        <w:tc>
          <w:tcPr>
            <w:tcW w:w="427" w:type="dxa"/>
            <w:tcBorders>
              <w:top w:val="single" w:color="auto" w:sz="4" w:space="0"/>
              <w:left w:val="nil"/>
              <w:bottom w:val="single" w:color="auto" w:sz="4" w:space="0"/>
              <w:right w:val="single" w:color="auto" w:sz="4" w:space="0"/>
            </w:tcBorders>
            <w:vAlign w:val="center"/>
          </w:tcPr>
          <w:p w14:paraId="2AF0D565">
            <w:pPr>
              <w:jc w:val="center"/>
              <w:rPr>
                <w:rFonts w:hint="eastAsia" w:ascii="宋体" w:hAnsi="宋体"/>
                <w:sz w:val="20"/>
                <w:szCs w:val="21"/>
              </w:rPr>
            </w:pPr>
            <w:r>
              <w:rPr>
                <w:rFonts w:hint="eastAsia" w:ascii="宋体" w:hAnsi="宋体"/>
                <w:sz w:val="20"/>
                <w:szCs w:val="21"/>
              </w:rPr>
              <w:t>8</w:t>
            </w:r>
          </w:p>
        </w:tc>
        <w:tc>
          <w:tcPr>
            <w:tcW w:w="4213" w:type="dxa"/>
            <w:gridSpan w:val="3"/>
            <w:tcBorders>
              <w:top w:val="single" w:color="auto" w:sz="4" w:space="0"/>
              <w:left w:val="nil"/>
              <w:bottom w:val="single" w:color="auto" w:sz="4" w:space="0"/>
              <w:right w:val="single" w:color="auto" w:sz="4" w:space="0"/>
            </w:tcBorders>
            <w:vAlign w:val="center"/>
          </w:tcPr>
          <w:p w14:paraId="7437609A">
            <w:pPr>
              <w:rPr>
                <w:rFonts w:hint="eastAsia" w:ascii="宋体" w:hAnsi="宋体"/>
                <w:sz w:val="20"/>
                <w:szCs w:val="21"/>
              </w:rPr>
            </w:pPr>
            <w:r>
              <w:rPr>
                <w:rFonts w:ascii="宋体" w:hAnsi="宋体"/>
                <w:sz w:val="20"/>
                <w:szCs w:val="21"/>
              </w:rPr>
              <w:t>1、主控软件正常打开</w:t>
            </w:r>
            <w:r>
              <w:rPr>
                <w:rFonts w:hint="eastAsia" w:ascii="宋体" w:hAnsi="宋体"/>
                <w:sz w:val="20"/>
                <w:szCs w:val="21"/>
              </w:rPr>
              <w:t>工作</w:t>
            </w:r>
          </w:p>
          <w:p w14:paraId="0B81D6C7">
            <w:pPr>
              <w:rPr>
                <w:rFonts w:hint="eastAsia" w:ascii="宋体" w:hAnsi="宋体"/>
                <w:sz w:val="20"/>
                <w:szCs w:val="21"/>
              </w:rPr>
            </w:pPr>
            <w:r>
              <w:rPr>
                <w:rFonts w:ascii="宋体" w:hAnsi="宋体"/>
                <w:sz w:val="20"/>
                <w:szCs w:val="21"/>
              </w:rPr>
              <w:t>2、软件报警记录正常</w:t>
            </w:r>
          </w:p>
          <w:p w14:paraId="0F195A40">
            <w:pPr>
              <w:rPr>
                <w:rFonts w:hint="eastAsia" w:ascii="宋体" w:hAnsi="宋体"/>
                <w:sz w:val="20"/>
                <w:szCs w:val="21"/>
              </w:rPr>
            </w:pPr>
            <w:r>
              <w:rPr>
                <w:rFonts w:ascii="宋体" w:hAnsi="宋体"/>
                <w:sz w:val="20"/>
                <w:szCs w:val="21"/>
              </w:rPr>
              <w:t>3、软件详细记录正常</w:t>
            </w:r>
          </w:p>
          <w:p w14:paraId="5AA80770">
            <w:pPr>
              <w:rPr>
                <w:rFonts w:hint="eastAsia" w:ascii="宋体" w:hAnsi="宋体"/>
                <w:sz w:val="20"/>
                <w:szCs w:val="21"/>
              </w:rPr>
            </w:pPr>
            <w:r>
              <w:rPr>
                <w:rFonts w:hint="eastAsia" w:ascii="宋体" w:hAnsi="宋体"/>
                <w:sz w:val="20"/>
                <w:szCs w:val="21"/>
              </w:rPr>
              <w:t>以上考核标准每一项不达标扣</w:t>
            </w:r>
            <w:r>
              <w:rPr>
                <w:rFonts w:ascii="宋体" w:hAnsi="宋体"/>
                <w:sz w:val="20"/>
                <w:szCs w:val="21"/>
              </w:rPr>
              <w:t>4</w:t>
            </w:r>
            <w:r>
              <w:rPr>
                <w:rFonts w:hint="eastAsia" w:ascii="宋体" w:hAnsi="宋体"/>
                <w:sz w:val="20"/>
                <w:szCs w:val="21"/>
              </w:rPr>
              <w:t>分。</w:t>
            </w:r>
          </w:p>
        </w:tc>
        <w:tc>
          <w:tcPr>
            <w:tcW w:w="709" w:type="dxa"/>
            <w:tcBorders>
              <w:top w:val="single" w:color="auto" w:sz="4" w:space="0"/>
              <w:left w:val="nil"/>
              <w:bottom w:val="single" w:color="auto" w:sz="4" w:space="0"/>
              <w:right w:val="single" w:color="auto" w:sz="4" w:space="0"/>
            </w:tcBorders>
            <w:vAlign w:val="center"/>
          </w:tcPr>
          <w:p w14:paraId="7B324ABF">
            <w:pPr>
              <w:jc w:val="center"/>
              <w:rPr>
                <w:rFonts w:hint="eastAsia" w:ascii="宋体" w:hAnsi="宋体"/>
                <w:sz w:val="20"/>
                <w:szCs w:val="21"/>
              </w:rPr>
            </w:pPr>
            <w:r>
              <w:rPr>
                <w:rFonts w:ascii="宋体" w:hAnsi="宋体"/>
                <w:sz w:val="20"/>
                <w:szCs w:val="21"/>
              </w:rPr>
              <w:t>8</w:t>
            </w:r>
          </w:p>
        </w:tc>
        <w:tc>
          <w:tcPr>
            <w:tcW w:w="709" w:type="dxa"/>
            <w:tcBorders>
              <w:top w:val="single" w:color="auto" w:sz="4" w:space="0"/>
              <w:left w:val="nil"/>
              <w:bottom w:val="single" w:color="auto" w:sz="4" w:space="0"/>
              <w:right w:val="single" w:color="auto" w:sz="4" w:space="0"/>
            </w:tcBorders>
            <w:vAlign w:val="center"/>
          </w:tcPr>
          <w:p w14:paraId="536A7347">
            <w:pPr>
              <w:rPr>
                <w:rFonts w:hint="eastAsia" w:ascii="宋体" w:hAnsi="宋体"/>
                <w:sz w:val="20"/>
                <w:szCs w:val="21"/>
              </w:rPr>
            </w:pPr>
          </w:p>
        </w:tc>
        <w:tc>
          <w:tcPr>
            <w:tcW w:w="709" w:type="dxa"/>
            <w:tcBorders>
              <w:top w:val="single" w:color="auto" w:sz="4" w:space="0"/>
              <w:left w:val="nil"/>
              <w:bottom w:val="single" w:color="auto" w:sz="4" w:space="0"/>
              <w:right w:val="single" w:color="auto" w:sz="4" w:space="0"/>
            </w:tcBorders>
            <w:vAlign w:val="center"/>
          </w:tcPr>
          <w:p w14:paraId="35D5483B">
            <w:pPr>
              <w:jc w:val="center"/>
              <w:rPr>
                <w:rFonts w:hint="eastAsia" w:ascii="宋体" w:hAnsi="宋体"/>
                <w:szCs w:val="21"/>
              </w:rPr>
            </w:pPr>
          </w:p>
        </w:tc>
      </w:tr>
      <w:tr w14:paraId="55196F33">
        <w:tblPrEx>
          <w:tblCellMar>
            <w:top w:w="0" w:type="dxa"/>
            <w:left w:w="108" w:type="dxa"/>
            <w:bottom w:w="0" w:type="dxa"/>
            <w:right w:w="108" w:type="dxa"/>
          </w:tblCellMar>
        </w:tblPrEx>
        <w:trPr>
          <w:trHeight w:val="1705" w:hRule="atLeast"/>
        </w:trPr>
        <w:tc>
          <w:tcPr>
            <w:tcW w:w="427" w:type="dxa"/>
            <w:tcBorders>
              <w:top w:val="single" w:color="auto" w:sz="4" w:space="0"/>
              <w:left w:val="single" w:color="auto" w:sz="4" w:space="0"/>
              <w:bottom w:val="single" w:color="auto" w:sz="4" w:space="0"/>
              <w:right w:val="single" w:color="auto" w:sz="4" w:space="0"/>
            </w:tcBorders>
            <w:vAlign w:val="center"/>
          </w:tcPr>
          <w:p w14:paraId="1A04E4D3">
            <w:pPr>
              <w:jc w:val="center"/>
              <w:rPr>
                <w:rFonts w:hint="eastAsia" w:ascii="宋体" w:hAnsi="宋体"/>
                <w:sz w:val="20"/>
                <w:szCs w:val="21"/>
              </w:rPr>
            </w:pPr>
            <w:r>
              <w:rPr>
                <w:rFonts w:hint="eastAsia" w:ascii="宋体" w:hAnsi="宋体"/>
                <w:sz w:val="20"/>
                <w:szCs w:val="21"/>
              </w:rPr>
              <w:t>9</w:t>
            </w:r>
          </w:p>
        </w:tc>
        <w:tc>
          <w:tcPr>
            <w:tcW w:w="1278" w:type="dxa"/>
            <w:tcBorders>
              <w:top w:val="single" w:color="auto" w:sz="4" w:space="0"/>
              <w:left w:val="nil"/>
              <w:right w:val="single" w:color="auto" w:sz="4" w:space="0"/>
            </w:tcBorders>
            <w:vAlign w:val="center"/>
          </w:tcPr>
          <w:p w14:paraId="48CB2C7F">
            <w:pPr>
              <w:rPr>
                <w:rFonts w:hint="eastAsia" w:ascii="宋体" w:hAnsi="宋体"/>
                <w:sz w:val="20"/>
                <w:szCs w:val="21"/>
              </w:rPr>
            </w:pPr>
            <w:r>
              <w:rPr>
                <w:rFonts w:hint="eastAsia" w:ascii="宋体" w:hAnsi="宋体"/>
                <w:sz w:val="20"/>
                <w:szCs w:val="21"/>
              </w:rPr>
              <w:t>传输管道</w:t>
            </w:r>
          </w:p>
          <w:p w14:paraId="3576E6AB">
            <w:pPr>
              <w:rPr>
                <w:rFonts w:hint="eastAsia" w:ascii="宋体" w:hAnsi="宋体"/>
                <w:sz w:val="20"/>
                <w:szCs w:val="21"/>
              </w:rPr>
            </w:pPr>
            <w:r>
              <w:rPr>
                <w:rFonts w:hint="eastAsia" w:ascii="宋体" w:hAnsi="宋体"/>
                <w:sz w:val="20"/>
                <w:szCs w:val="21"/>
              </w:rPr>
              <w:t>维修保养</w:t>
            </w:r>
          </w:p>
        </w:tc>
        <w:tc>
          <w:tcPr>
            <w:tcW w:w="427" w:type="dxa"/>
            <w:tcBorders>
              <w:top w:val="single" w:color="auto" w:sz="4" w:space="0"/>
              <w:left w:val="nil"/>
              <w:bottom w:val="single" w:color="auto" w:sz="4" w:space="0"/>
              <w:right w:val="single" w:color="auto" w:sz="4" w:space="0"/>
            </w:tcBorders>
            <w:vAlign w:val="center"/>
          </w:tcPr>
          <w:p w14:paraId="2D7C027E">
            <w:pPr>
              <w:jc w:val="center"/>
              <w:rPr>
                <w:rFonts w:hint="eastAsia" w:ascii="宋体" w:hAnsi="宋体"/>
                <w:sz w:val="20"/>
                <w:szCs w:val="21"/>
              </w:rPr>
            </w:pPr>
            <w:r>
              <w:rPr>
                <w:rFonts w:hint="eastAsia" w:ascii="宋体" w:hAnsi="宋体"/>
                <w:sz w:val="20"/>
                <w:szCs w:val="21"/>
              </w:rPr>
              <w:t>9</w:t>
            </w:r>
          </w:p>
        </w:tc>
        <w:tc>
          <w:tcPr>
            <w:tcW w:w="4213" w:type="dxa"/>
            <w:gridSpan w:val="3"/>
            <w:tcBorders>
              <w:top w:val="single" w:color="auto" w:sz="4" w:space="0"/>
              <w:left w:val="nil"/>
              <w:bottom w:val="single" w:color="auto" w:sz="4" w:space="0"/>
              <w:right w:val="single" w:color="auto" w:sz="4" w:space="0"/>
            </w:tcBorders>
            <w:vAlign w:val="center"/>
          </w:tcPr>
          <w:p w14:paraId="0978637C">
            <w:pPr>
              <w:rPr>
                <w:rFonts w:hint="eastAsia" w:ascii="宋体" w:hAnsi="宋体"/>
                <w:sz w:val="20"/>
                <w:szCs w:val="21"/>
              </w:rPr>
            </w:pPr>
            <w:r>
              <w:rPr>
                <w:rFonts w:ascii="宋体" w:hAnsi="宋体"/>
                <w:sz w:val="20"/>
                <w:szCs w:val="21"/>
              </w:rPr>
              <w:t>1、管道无漏风情况</w:t>
            </w:r>
          </w:p>
          <w:p w14:paraId="6A8D3900">
            <w:pPr>
              <w:rPr>
                <w:rFonts w:hint="eastAsia" w:ascii="宋体" w:hAnsi="宋体"/>
                <w:sz w:val="20"/>
                <w:szCs w:val="21"/>
              </w:rPr>
            </w:pPr>
            <w:r>
              <w:rPr>
                <w:rFonts w:ascii="宋体" w:hAnsi="宋体"/>
                <w:sz w:val="20"/>
                <w:szCs w:val="21"/>
              </w:rPr>
              <w:t>2、管道无脱开情况</w:t>
            </w:r>
          </w:p>
          <w:p w14:paraId="46D0B49A">
            <w:pPr>
              <w:rPr>
                <w:rFonts w:hint="eastAsia" w:ascii="宋体" w:hAnsi="宋体"/>
                <w:sz w:val="20"/>
                <w:szCs w:val="21"/>
              </w:rPr>
            </w:pPr>
            <w:r>
              <w:rPr>
                <w:rFonts w:hint="eastAsia" w:ascii="宋体" w:hAnsi="宋体"/>
                <w:sz w:val="20"/>
                <w:szCs w:val="21"/>
              </w:rPr>
              <w:t>以上考核标准每一项不达标扣</w:t>
            </w:r>
            <w:r>
              <w:rPr>
                <w:rFonts w:ascii="宋体" w:hAnsi="宋体"/>
                <w:sz w:val="20"/>
                <w:szCs w:val="21"/>
              </w:rPr>
              <w:t>4</w:t>
            </w:r>
            <w:r>
              <w:rPr>
                <w:rFonts w:hint="eastAsia" w:ascii="宋体" w:hAnsi="宋体"/>
                <w:sz w:val="20"/>
                <w:szCs w:val="21"/>
              </w:rPr>
              <w:t>分。</w:t>
            </w:r>
          </w:p>
        </w:tc>
        <w:tc>
          <w:tcPr>
            <w:tcW w:w="709" w:type="dxa"/>
            <w:tcBorders>
              <w:top w:val="single" w:color="auto" w:sz="4" w:space="0"/>
              <w:left w:val="nil"/>
              <w:bottom w:val="single" w:color="auto" w:sz="4" w:space="0"/>
              <w:right w:val="single" w:color="auto" w:sz="4" w:space="0"/>
            </w:tcBorders>
            <w:vAlign w:val="center"/>
          </w:tcPr>
          <w:p w14:paraId="4FAD5E99">
            <w:pPr>
              <w:jc w:val="center"/>
              <w:rPr>
                <w:rFonts w:hint="eastAsia" w:ascii="宋体" w:hAnsi="宋体"/>
                <w:sz w:val="20"/>
                <w:szCs w:val="21"/>
              </w:rPr>
            </w:pPr>
            <w:r>
              <w:rPr>
                <w:rFonts w:ascii="宋体" w:hAnsi="宋体"/>
                <w:sz w:val="20"/>
                <w:szCs w:val="21"/>
              </w:rPr>
              <w:t>8</w:t>
            </w:r>
          </w:p>
        </w:tc>
        <w:tc>
          <w:tcPr>
            <w:tcW w:w="709" w:type="dxa"/>
            <w:tcBorders>
              <w:top w:val="single" w:color="auto" w:sz="4" w:space="0"/>
              <w:left w:val="nil"/>
              <w:bottom w:val="single" w:color="auto" w:sz="4" w:space="0"/>
              <w:right w:val="single" w:color="auto" w:sz="4" w:space="0"/>
            </w:tcBorders>
            <w:vAlign w:val="center"/>
          </w:tcPr>
          <w:p w14:paraId="4912E794">
            <w:pPr>
              <w:rPr>
                <w:rFonts w:hint="eastAsia" w:ascii="宋体" w:hAnsi="宋体"/>
                <w:sz w:val="20"/>
                <w:szCs w:val="21"/>
              </w:rPr>
            </w:pPr>
          </w:p>
        </w:tc>
        <w:tc>
          <w:tcPr>
            <w:tcW w:w="709" w:type="dxa"/>
            <w:tcBorders>
              <w:top w:val="single" w:color="auto" w:sz="4" w:space="0"/>
              <w:left w:val="nil"/>
              <w:bottom w:val="single" w:color="auto" w:sz="4" w:space="0"/>
              <w:right w:val="single" w:color="auto" w:sz="4" w:space="0"/>
            </w:tcBorders>
            <w:vAlign w:val="center"/>
          </w:tcPr>
          <w:p w14:paraId="754AE3FE">
            <w:pPr>
              <w:jc w:val="center"/>
              <w:rPr>
                <w:rFonts w:hint="eastAsia" w:ascii="宋体" w:hAnsi="宋体"/>
                <w:szCs w:val="21"/>
              </w:rPr>
            </w:pPr>
          </w:p>
        </w:tc>
      </w:tr>
      <w:tr w14:paraId="14C3192E">
        <w:tblPrEx>
          <w:tblCellMar>
            <w:top w:w="0" w:type="dxa"/>
            <w:left w:w="108" w:type="dxa"/>
            <w:bottom w:w="0" w:type="dxa"/>
            <w:right w:w="108" w:type="dxa"/>
          </w:tblCellMar>
        </w:tblPrEx>
        <w:trPr>
          <w:trHeight w:val="485" w:hRule="atLeast"/>
        </w:trPr>
        <w:tc>
          <w:tcPr>
            <w:tcW w:w="7054" w:type="dxa"/>
            <w:gridSpan w:val="7"/>
            <w:tcBorders>
              <w:top w:val="single" w:color="auto" w:sz="4" w:space="0"/>
              <w:left w:val="single" w:color="auto" w:sz="4" w:space="0"/>
              <w:bottom w:val="single" w:color="auto" w:sz="4" w:space="0"/>
              <w:right w:val="single" w:color="auto" w:sz="4" w:space="0"/>
            </w:tcBorders>
            <w:vAlign w:val="center"/>
          </w:tcPr>
          <w:p w14:paraId="4BCBCEF8">
            <w:pPr>
              <w:jc w:val="center"/>
              <w:rPr>
                <w:rFonts w:hint="eastAsia" w:ascii="宋体" w:hAnsi="宋体"/>
                <w:b/>
                <w:bCs/>
                <w:szCs w:val="21"/>
              </w:rPr>
            </w:pPr>
            <w:r>
              <w:rPr>
                <w:rFonts w:hint="eastAsia" w:ascii="宋体" w:hAnsi="宋体" w:cs="宋体"/>
                <w:b/>
                <w:bCs/>
                <w:szCs w:val="21"/>
              </w:rPr>
              <w:t>合计考核得分</w:t>
            </w:r>
          </w:p>
        </w:tc>
        <w:tc>
          <w:tcPr>
            <w:tcW w:w="1418" w:type="dxa"/>
            <w:gridSpan w:val="2"/>
            <w:tcBorders>
              <w:top w:val="nil"/>
              <w:left w:val="nil"/>
              <w:bottom w:val="single" w:color="auto" w:sz="4" w:space="0"/>
              <w:right w:val="single" w:color="auto" w:sz="4" w:space="0"/>
            </w:tcBorders>
            <w:vAlign w:val="center"/>
          </w:tcPr>
          <w:p w14:paraId="64CFD8F5">
            <w:pPr>
              <w:jc w:val="center"/>
              <w:rPr>
                <w:rFonts w:hint="eastAsia" w:ascii="宋体" w:hAnsi="宋体"/>
                <w:szCs w:val="21"/>
              </w:rPr>
            </w:pPr>
            <w:r>
              <w:rPr>
                <w:rFonts w:hint="eastAsia" w:ascii="宋体" w:hAnsi="宋体"/>
                <w:szCs w:val="21"/>
              </w:rPr>
              <w:t>　</w:t>
            </w:r>
          </w:p>
        </w:tc>
      </w:tr>
      <w:tr w14:paraId="7814D57B">
        <w:tblPrEx>
          <w:tblCellMar>
            <w:top w:w="0" w:type="dxa"/>
            <w:left w:w="108" w:type="dxa"/>
            <w:bottom w:w="0" w:type="dxa"/>
            <w:right w:w="108" w:type="dxa"/>
          </w:tblCellMar>
        </w:tblPrEx>
        <w:trPr>
          <w:trHeight w:val="563" w:hRule="atLeast"/>
        </w:trPr>
        <w:tc>
          <w:tcPr>
            <w:tcW w:w="2660" w:type="dxa"/>
            <w:gridSpan w:val="4"/>
            <w:tcBorders>
              <w:top w:val="single" w:color="auto" w:sz="4" w:space="0"/>
              <w:left w:val="single" w:color="auto" w:sz="4" w:space="0"/>
              <w:bottom w:val="single" w:color="auto" w:sz="4" w:space="0"/>
              <w:right w:val="single" w:color="000000" w:sz="4" w:space="0"/>
            </w:tcBorders>
            <w:vAlign w:val="center"/>
          </w:tcPr>
          <w:p w14:paraId="1BA9BBF3">
            <w:pPr>
              <w:rPr>
                <w:rFonts w:hint="eastAsia" w:ascii="宋体" w:hAnsi="宋体" w:cs="宋体"/>
                <w:b/>
                <w:bCs/>
                <w:szCs w:val="21"/>
              </w:rPr>
            </w:pPr>
            <w:r>
              <w:rPr>
                <w:rFonts w:hint="eastAsia" w:ascii="宋体" w:hAnsi="宋体" w:cs="宋体"/>
                <w:b/>
                <w:bCs/>
                <w:szCs w:val="21"/>
              </w:rPr>
              <w:t>考核日期：</w:t>
            </w:r>
          </w:p>
        </w:tc>
        <w:tc>
          <w:tcPr>
            <w:tcW w:w="2358" w:type="dxa"/>
            <w:tcBorders>
              <w:top w:val="single" w:color="auto" w:sz="4" w:space="0"/>
              <w:left w:val="single" w:color="auto" w:sz="4" w:space="0"/>
              <w:bottom w:val="single" w:color="auto" w:sz="4" w:space="0"/>
              <w:right w:val="single" w:color="000000" w:sz="4" w:space="0"/>
            </w:tcBorders>
            <w:vAlign w:val="center"/>
          </w:tcPr>
          <w:p w14:paraId="599C22A2">
            <w:pPr>
              <w:rPr>
                <w:rFonts w:hint="eastAsia" w:ascii="宋体" w:hAnsi="宋体" w:cs="宋体"/>
                <w:b/>
                <w:bCs/>
                <w:szCs w:val="21"/>
              </w:rPr>
            </w:pPr>
            <w:r>
              <w:rPr>
                <w:rFonts w:hint="eastAsia" w:ascii="宋体" w:hAnsi="宋体" w:cs="宋体"/>
                <w:b/>
                <w:bCs/>
                <w:szCs w:val="21"/>
              </w:rPr>
              <w:t>考核者：</w:t>
            </w:r>
          </w:p>
        </w:tc>
        <w:tc>
          <w:tcPr>
            <w:tcW w:w="3454" w:type="dxa"/>
            <w:gridSpan w:val="4"/>
            <w:tcBorders>
              <w:top w:val="nil"/>
              <w:left w:val="nil"/>
              <w:bottom w:val="single" w:color="auto" w:sz="4" w:space="0"/>
              <w:right w:val="single" w:color="auto" w:sz="4" w:space="0"/>
            </w:tcBorders>
            <w:vAlign w:val="center"/>
          </w:tcPr>
          <w:p w14:paraId="55E97405">
            <w:pPr>
              <w:rPr>
                <w:rFonts w:hint="eastAsia" w:ascii="宋体" w:hAnsi="宋体"/>
                <w:szCs w:val="21"/>
              </w:rPr>
            </w:pPr>
            <w:r>
              <w:rPr>
                <w:rFonts w:hint="eastAsia" w:ascii="宋体" w:hAnsi="宋体"/>
                <w:b/>
                <w:bCs/>
                <w:szCs w:val="21"/>
              </w:rPr>
              <w:t>受考核单位人员：</w:t>
            </w:r>
          </w:p>
        </w:tc>
      </w:tr>
    </w:tbl>
    <w:p w14:paraId="524EBE94">
      <w:pPr>
        <w:rPr>
          <w:rFonts w:hint="eastAsia" w:ascii="宋体" w:hAnsi="宋体"/>
          <w:szCs w:val="21"/>
        </w:rPr>
      </w:pPr>
      <w:r>
        <w:rPr>
          <w:rFonts w:hint="eastAsia" w:ascii="宋体" w:hAnsi="宋体"/>
          <w:szCs w:val="21"/>
        </w:rPr>
        <w:t>备注：扣分项附具体事项。</w:t>
      </w:r>
    </w:p>
    <w:p w14:paraId="1A0C029A">
      <w:pPr>
        <w:pStyle w:val="2"/>
        <w:ind w:firstLine="0" w:firstLineChars="0"/>
      </w:pPr>
    </w:p>
    <w:p w14:paraId="448F6F27">
      <w:pPr>
        <w:spacing w:line="400" w:lineRule="exact"/>
        <w:ind w:firstLine="411" w:firstLineChars="19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443B1"/>
    <w:multiLevelType w:val="singleLevel"/>
    <w:tmpl w:val="B28443B1"/>
    <w:lvl w:ilvl="0" w:tentative="0">
      <w:start w:val="1"/>
      <w:numFmt w:val="decimal"/>
      <w:suff w:val="nothing"/>
      <w:lvlText w:val="%1、"/>
      <w:lvlJc w:val="left"/>
    </w:lvl>
  </w:abstractNum>
  <w:abstractNum w:abstractNumId="1">
    <w:nsid w:val="B525D1C4"/>
    <w:multiLevelType w:val="singleLevel"/>
    <w:tmpl w:val="B525D1C4"/>
    <w:lvl w:ilvl="0" w:tentative="0">
      <w:start w:val="1"/>
      <w:numFmt w:val="decimal"/>
      <w:suff w:val="nothing"/>
      <w:lvlText w:val="%1、"/>
      <w:lvlJc w:val="left"/>
    </w:lvl>
  </w:abstractNum>
  <w:abstractNum w:abstractNumId="2">
    <w:nsid w:val="E6FF5238"/>
    <w:multiLevelType w:val="singleLevel"/>
    <w:tmpl w:val="E6FF5238"/>
    <w:lvl w:ilvl="0" w:tentative="0">
      <w:start w:val="2"/>
      <w:numFmt w:val="chineseCounting"/>
      <w:suff w:val="nothing"/>
      <w:lvlText w:val="（%1）"/>
      <w:lvlJc w:val="left"/>
      <w:rPr>
        <w:rFonts w:hint="eastAsia"/>
      </w:rPr>
    </w:lvl>
  </w:abstractNum>
  <w:abstractNum w:abstractNumId="3">
    <w:nsid w:val="F567D7B7"/>
    <w:multiLevelType w:val="singleLevel"/>
    <w:tmpl w:val="F567D7B7"/>
    <w:lvl w:ilvl="0" w:tentative="0">
      <w:start w:val="1"/>
      <w:numFmt w:val="decimal"/>
      <w:suff w:val="nothing"/>
      <w:lvlText w:val="%1、"/>
      <w:lvlJc w:val="left"/>
    </w:lvl>
  </w:abstractNum>
  <w:abstractNum w:abstractNumId="4">
    <w:nsid w:val="04CC418B"/>
    <w:multiLevelType w:val="singleLevel"/>
    <w:tmpl w:val="04CC418B"/>
    <w:lvl w:ilvl="0" w:tentative="0">
      <w:start w:val="1"/>
      <w:numFmt w:val="decimal"/>
      <w:suff w:val="nothing"/>
      <w:lvlText w:val="%1、"/>
      <w:lvlJc w:val="left"/>
    </w:lvl>
  </w:abstractNum>
  <w:abstractNum w:abstractNumId="5">
    <w:nsid w:val="30D6FC89"/>
    <w:multiLevelType w:val="singleLevel"/>
    <w:tmpl w:val="30D6FC89"/>
    <w:lvl w:ilvl="0" w:tentative="0">
      <w:start w:val="1"/>
      <w:numFmt w:val="decimal"/>
      <w:lvlText w:val="%1."/>
      <w:lvlJc w:val="left"/>
      <w:pPr>
        <w:ind w:left="425" w:hanging="425"/>
      </w:pPr>
      <w:rPr>
        <w:rFonts w:hint="default"/>
      </w:rPr>
    </w:lvl>
  </w:abstractNum>
  <w:abstractNum w:abstractNumId="6">
    <w:nsid w:val="45645283"/>
    <w:multiLevelType w:val="singleLevel"/>
    <w:tmpl w:val="45645283"/>
    <w:lvl w:ilvl="0" w:tentative="0">
      <w:start w:val="1"/>
      <w:numFmt w:val="decimal"/>
      <w:lvlText w:val="%1."/>
      <w:lvlJc w:val="left"/>
      <w:pPr>
        <w:ind w:left="425" w:hanging="425"/>
      </w:pPr>
      <w:rPr>
        <w:rFonts w:hint="default"/>
      </w:rPr>
    </w:lvl>
  </w:abstractNum>
  <w:abstractNum w:abstractNumId="7">
    <w:nsid w:val="4B3E8D0F"/>
    <w:multiLevelType w:val="singleLevel"/>
    <w:tmpl w:val="4B3E8D0F"/>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6"/>
  </w:num>
  <w:num w:numId="4">
    <w:abstractNumId w:val="5"/>
  </w:num>
  <w:num w:numId="5">
    <w:abstractNumId w:val="4"/>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710F"/>
    <w:rsid w:val="00032D1B"/>
    <w:rsid w:val="00110855"/>
    <w:rsid w:val="00232AC4"/>
    <w:rsid w:val="0028790D"/>
    <w:rsid w:val="003626A8"/>
    <w:rsid w:val="003812C4"/>
    <w:rsid w:val="003953BA"/>
    <w:rsid w:val="004106DA"/>
    <w:rsid w:val="004879AE"/>
    <w:rsid w:val="006161F2"/>
    <w:rsid w:val="006A624A"/>
    <w:rsid w:val="006D3EAB"/>
    <w:rsid w:val="0078710F"/>
    <w:rsid w:val="007D7BB3"/>
    <w:rsid w:val="0098103F"/>
    <w:rsid w:val="00BA4395"/>
    <w:rsid w:val="00C912CD"/>
    <w:rsid w:val="00F02C60"/>
    <w:rsid w:val="48F4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pacing w:line="300" w:lineRule="auto"/>
      <w:ind w:firstLine="560" w:firstLineChars="200"/>
      <w:jc w:val="left"/>
    </w:pPr>
    <w:rPr>
      <w:sz w:val="2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缩进 字符"/>
    <w:basedOn w:val="6"/>
    <w:link w:val="2"/>
    <w:qFormat/>
    <w:uiPriority w:val="0"/>
    <w:rPr>
      <w:rFonts w:ascii="Times New Roman" w:hAnsi="Times New Roman" w:eastAsia="宋体" w:cs="Times New Roman"/>
      <w:sz w:val="28"/>
      <w:szCs w:val="24"/>
    </w:rPr>
  </w:style>
  <w:style w:type="paragraph" w:customStyle="1" w:styleId="10">
    <w:name w:val="纯文本1"/>
    <w:basedOn w:val="1"/>
    <w:qFormat/>
    <w:uiPriority w:val="0"/>
    <w:pPr>
      <w:widowControl/>
      <w:adjustRightInd w:val="0"/>
      <w:jc w:val="left"/>
      <w:textAlignment w:val="baseline"/>
    </w:pPr>
    <w:rPr>
      <w:rFonts w:ascii="宋体" w:hAnsi="Courier New" w:eastAsia="楷体_GB2312"/>
      <w:kern w:val="0"/>
      <w:sz w:val="26"/>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1229</Words>
  <Characters>1291</Characters>
  <Lines>32</Lines>
  <Paragraphs>9</Paragraphs>
  <TotalTime>38</TotalTime>
  <ScaleCrop>false</ScaleCrop>
  <LinksUpToDate>false</LinksUpToDate>
  <CharactersWithSpaces>1293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2023-03-08T06:17:00Z</dcterms:created>
  <dc:creator>pc-hp</dc:creator>
  <cp:lastModifiedBy>橘子桔子橘</cp:lastModifiedBy>
  <dcterms:modified xsi:type="dcterms:W3CDTF">2026-04-23T02:40:25Z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eyJoZGlkIjoiODhjZjJmYTU2OGNiNGMwNDY4ZGU1YTU0MWY1NDAyMmYiLCJ1c2VySWQiOiIxMDE1NDUyMDMwIn0=</vt:lpwstr>
  </property>
  <property fmtid="{D5CDD505-2E9C-101B-9397-08002B2CF9AE}" pid="3" name="KSOProductBuildVer">
    <vt:lpwstr>2052-12.1.0.25865</vt:lpwstr>
  </property>
  <property fmtid="{D5CDD505-2E9C-101B-9397-08002B2CF9AE}" pid="4" name="ICV">
    <vt:lpwstr>5DEAA9CB9ABE4C839A83E54C28F380B9_12</vt:lpwstr>
  </property>
</Properties>
</file>